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A6" w:rsidRPr="00531695" w:rsidRDefault="007C4CA6" w:rsidP="007C4CA6">
      <w:pPr>
        <w:bidi w:val="0"/>
        <w:rPr>
          <w:rFonts w:cs="Times New Roman"/>
          <w:color w:val="000000" w:themeColor="text1"/>
          <w:sz w:val="24"/>
          <w:lang w:eastAsia="en-US"/>
        </w:rPr>
      </w:pPr>
      <w:bookmarkStart w:id="0" w:name="_Toc22621737"/>
    </w:p>
    <w:p w:rsidR="007C4CA6" w:rsidRPr="00531695" w:rsidRDefault="007C4CA6" w:rsidP="007C4CA6">
      <w:pPr>
        <w:bidi w:val="0"/>
        <w:rPr>
          <w:rFonts w:cs="Times New Roman"/>
          <w:color w:val="000000" w:themeColor="text1"/>
          <w:sz w:val="24"/>
          <w:lang w:eastAsia="en-US"/>
        </w:rPr>
      </w:pPr>
    </w:p>
    <w:p w:rsidR="007C4CA6" w:rsidRPr="00531695" w:rsidRDefault="007C4CA6" w:rsidP="007C4CA6">
      <w:pPr>
        <w:bidi w:val="0"/>
        <w:rPr>
          <w:rFonts w:cs="Times New Roman"/>
          <w:color w:val="000000" w:themeColor="text1"/>
          <w:sz w:val="24"/>
          <w:lang w:eastAsia="en-US"/>
        </w:rPr>
      </w:pPr>
    </w:p>
    <w:p w:rsidR="007C4CA6" w:rsidRPr="00531695" w:rsidRDefault="007C4CA6" w:rsidP="007C4CA6">
      <w:pPr>
        <w:bidi w:val="0"/>
        <w:rPr>
          <w:rFonts w:cs="Times New Roman"/>
          <w:color w:val="000000" w:themeColor="text1"/>
          <w:sz w:val="24"/>
          <w:lang w:eastAsia="en-US"/>
        </w:rPr>
      </w:pPr>
    </w:p>
    <w:p w:rsidR="007C4CA6" w:rsidRPr="00531695" w:rsidRDefault="007C4CA6" w:rsidP="007C4CA6">
      <w:pPr>
        <w:bidi w:val="0"/>
        <w:rPr>
          <w:rFonts w:cs="Times New Roman"/>
          <w:color w:val="000000" w:themeColor="text1"/>
          <w:sz w:val="24"/>
          <w:lang w:eastAsia="en-US"/>
        </w:rPr>
      </w:pPr>
    </w:p>
    <w:p w:rsidR="007C4CA6" w:rsidRPr="00531695" w:rsidRDefault="007C4CA6" w:rsidP="007C4CA6">
      <w:pPr>
        <w:bidi w:val="0"/>
        <w:rPr>
          <w:rFonts w:cs="Times New Roman"/>
          <w:color w:val="000000" w:themeColor="text1"/>
          <w:sz w:val="24"/>
          <w:lang w:eastAsia="en-US"/>
        </w:rPr>
      </w:pPr>
    </w:p>
    <w:p w:rsidR="007C4CA6" w:rsidRPr="00531695" w:rsidRDefault="007C4CA6" w:rsidP="007C4CA6">
      <w:pPr>
        <w:bidi w:val="0"/>
        <w:spacing w:line="320" w:lineRule="exact"/>
        <w:jc w:val="lowKashida"/>
        <w:rPr>
          <w:rFonts w:cs="Times New Roman"/>
          <w:color w:val="000000" w:themeColor="text1"/>
          <w:sz w:val="24"/>
          <w:lang w:eastAsia="en-US"/>
        </w:rPr>
        <w:sectPr w:rsidR="007C4CA6" w:rsidRPr="00531695" w:rsidSect="006E2225">
          <w:headerReference w:type="even" r:id="rId8"/>
          <w:headerReference w:type="default" r:id="rId9"/>
          <w:footerReference w:type="even" r:id="rId10"/>
          <w:footerReference w:type="default" r:id="rId11"/>
          <w:pgSz w:w="11906" w:h="16838"/>
          <w:pgMar w:top="1418" w:right="851" w:bottom="1418" w:left="851" w:header="851" w:footer="1134" w:gutter="0"/>
          <w:pgNumType w:start="289" w:chapStyle="1"/>
          <w:cols w:space="720"/>
          <w:rtlGutter/>
        </w:sectPr>
      </w:pPr>
    </w:p>
    <w:p w:rsidR="007C4CA6" w:rsidRPr="00531695" w:rsidRDefault="00374C93" w:rsidP="007C4CA6">
      <w:pPr>
        <w:bidi w:val="0"/>
        <w:spacing w:line="300" w:lineRule="exact"/>
        <w:jc w:val="center"/>
        <w:rPr>
          <w:rFonts w:cs="Times New Roman"/>
          <w:b/>
          <w:bCs/>
          <w:i/>
          <w:iCs/>
          <w:color w:val="000000" w:themeColor="text1"/>
          <w:sz w:val="24"/>
          <w:lang w:eastAsia="en-US"/>
        </w:rPr>
      </w:pPr>
      <w:r w:rsidRPr="00374C93">
        <w:rPr>
          <w:rFonts w:cs="Times New Roman"/>
          <w:noProof/>
          <w:color w:val="000000" w:themeColor="text1"/>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0;text-align:left;margin-left:-13.85pt;margin-top:18.9pt;width:48pt;height:22.85pt;rotation:90;z-index:251696128" fillcolor="black">
            <v:shadow color="#868686"/>
            <v:textpath style="font-family:&quot;Times New Roman&quot;;font-size:44pt;v-rotate-letters:t;v-text-kern:t" trim="t" fitpath="t" string="S"/>
          </v:shape>
        </w:pict>
      </w:r>
      <w:r w:rsidR="007C4CA6" w:rsidRPr="00531695">
        <w:rPr>
          <w:rFonts w:cs="Times New Roman"/>
          <w:b/>
          <w:bCs/>
          <w:i/>
          <w:iCs/>
          <w:color w:val="000000" w:themeColor="text1"/>
          <w:sz w:val="24"/>
          <w:lang w:eastAsia="en-US"/>
        </w:rPr>
        <w:t>Introduction</w:t>
      </w:r>
    </w:p>
    <w:p w:rsidR="00EC0F9A" w:rsidRPr="00531695" w:rsidRDefault="00D6776E" w:rsidP="00D6776E">
      <w:pPr>
        <w:bidi w:val="0"/>
        <w:spacing w:line="300" w:lineRule="exact"/>
        <w:ind w:left="-284"/>
        <w:jc w:val="lowKashida"/>
        <w:rPr>
          <w:rFonts w:cs="Times New Roman"/>
          <w:color w:val="000000" w:themeColor="text1"/>
          <w:sz w:val="24"/>
          <w:lang w:eastAsia="en-US"/>
        </w:rPr>
      </w:pPr>
      <w:r w:rsidRPr="00531695">
        <w:rPr>
          <w:rFonts w:cs="Times New Roman"/>
          <w:color w:val="000000" w:themeColor="text1"/>
          <w:sz w:val="24"/>
          <w:lang w:eastAsia="en-US"/>
        </w:rPr>
        <w:t xml:space="preserve">       </w:t>
      </w:r>
      <w:r w:rsidR="00EC0F9A" w:rsidRPr="00531695">
        <w:rPr>
          <w:rFonts w:cs="Times New Roman"/>
          <w:color w:val="000000" w:themeColor="text1"/>
          <w:sz w:val="24"/>
          <w:lang w:eastAsia="en-US"/>
        </w:rPr>
        <w:t xml:space="preserve">      </w:t>
      </w:r>
      <w:r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urvey   of  mines-related  activities</w:t>
      </w:r>
      <w:r w:rsidR="00EC0F9A"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and </w:t>
      </w:r>
      <w:r w:rsidR="00EC0F9A" w:rsidRPr="00531695">
        <w:rPr>
          <w:rFonts w:cs="Times New Roman"/>
          <w:color w:val="000000" w:themeColor="text1"/>
          <w:sz w:val="24"/>
          <w:lang w:eastAsia="en-US"/>
        </w:rPr>
        <w:t xml:space="preserve">   </w:t>
      </w:r>
    </w:p>
    <w:p w:rsidR="00EC0F9A" w:rsidRPr="00531695" w:rsidRDefault="00EC0F9A" w:rsidP="00EC0F9A">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 xml:space="preserve">  </w:t>
      </w:r>
      <w:r w:rsidR="00D6776E" w:rsidRPr="00531695">
        <w:rPr>
          <w:rFonts w:cs="Times New Roman"/>
          <w:color w:val="000000" w:themeColor="text1"/>
          <w:sz w:val="24"/>
          <w:lang w:eastAsia="en-US"/>
        </w:rPr>
        <w:t xml:space="preserve">      </w:t>
      </w:r>
      <w:r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continuous dissemination of  its results </w:t>
      </w:r>
    </w:p>
    <w:p w:rsidR="007C4CA6" w:rsidRPr="00531695" w:rsidRDefault="00EC0F9A" w:rsidP="002876F6">
      <w:pPr>
        <w:bidi w:val="0"/>
        <w:spacing w:line="300" w:lineRule="exact"/>
        <w:jc w:val="both"/>
        <w:rPr>
          <w:rFonts w:cs="Times New Roman"/>
          <w:color w:val="000000" w:themeColor="text1"/>
          <w:sz w:val="24"/>
          <w:lang w:eastAsia="en-US"/>
        </w:rPr>
      </w:pPr>
      <w:r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began by the then Ministry  of  </w:t>
      </w:r>
      <w:r w:rsidRPr="00531695">
        <w:rPr>
          <w:rFonts w:cs="Times New Roman"/>
          <w:color w:val="000000" w:themeColor="text1"/>
          <w:sz w:val="24"/>
          <w:lang w:eastAsia="en-US"/>
        </w:rPr>
        <w:t xml:space="preserve">        Industries and Mines</w:t>
      </w:r>
      <w:r w:rsidR="007C4CA6" w:rsidRPr="00531695">
        <w:rPr>
          <w:rFonts w:cs="Times New Roman"/>
          <w:color w:val="000000" w:themeColor="text1"/>
          <w:sz w:val="24"/>
          <w:lang w:eastAsia="en-US"/>
        </w:rPr>
        <w:t xml:space="preserve"> in</w:t>
      </w:r>
      <w:r w:rsidRPr="00531695">
        <w:rPr>
          <w:rFonts w:cs="Times New Roman"/>
          <w:color w:val="000000" w:themeColor="text1"/>
          <w:sz w:val="24"/>
          <w:lang w:eastAsia="en-US"/>
        </w:rPr>
        <w:t xml:space="preserve"> the year </w:t>
      </w:r>
      <w:r w:rsidR="007C4CA6" w:rsidRPr="00531695">
        <w:rPr>
          <w:rFonts w:cs="Times New Roman"/>
          <w:color w:val="000000" w:themeColor="text1"/>
          <w:sz w:val="24"/>
          <w:lang w:eastAsia="en-US"/>
        </w:rPr>
        <w:t>1333. Related</w:t>
      </w:r>
      <w:r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statistics were published annually in the attachment of the publication "Statistics on Manufacturing Activities" until </w:t>
      </w:r>
      <w:r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1339, but they have appeared in a separate publication ever since under the title of "Statistics on Mineral</w:t>
      </w:r>
      <w:r w:rsidR="00881EE0"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Activities of Iran". The first census of mines of the country was carried out in</w:t>
      </w:r>
      <w:r w:rsidRPr="00531695">
        <w:rPr>
          <w:rFonts w:cs="Times New Roman"/>
          <w:color w:val="000000" w:themeColor="text1"/>
          <w:sz w:val="24"/>
          <w:lang w:eastAsia="en-US"/>
        </w:rPr>
        <w:t xml:space="preserve"> the month of Azar</w:t>
      </w:r>
      <w:r w:rsidR="007C4CA6" w:rsidRPr="00531695">
        <w:rPr>
          <w:rFonts w:cs="Times New Roman"/>
          <w:color w:val="000000" w:themeColor="text1"/>
          <w:sz w:val="24"/>
          <w:lang w:eastAsia="en-US"/>
        </w:rPr>
        <w:t xml:space="preserve"> </w:t>
      </w:r>
      <w:r w:rsidR="00F063F4" w:rsidRPr="00531695">
        <w:rPr>
          <w:rFonts w:cs="Times New Roman"/>
          <w:color w:val="000000" w:themeColor="text1"/>
          <w:sz w:val="24"/>
          <w:lang w:eastAsia="en-US"/>
        </w:rPr>
        <w:t>i</w:t>
      </w:r>
      <w:r w:rsidR="00D244B5" w:rsidRPr="00531695">
        <w:rPr>
          <w:rFonts w:cs="Times New Roman"/>
          <w:color w:val="000000" w:themeColor="text1"/>
          <w:sz w:val="24"/>
          <w:lang w:eastAsia="en-US"/>
        </w:rPr>
        <w:t xml:space="preserve">n </w:t>
      </w:r>
      <w:r w:rsidR="002876F6"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1342 by the Ministry of Economy. Statistical Bureau of the Ministry of Economy gathered and published statistics on mines-related</w:t>
      </w:r>
      <w:r w:rsidR="003D53AA"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activities annually from </w:t>
      </w:r>
      <w:r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 xml:space="preserve">1342 to </w:t>
      </w:r>
      <w:r w:rsidR="00F9520C"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1353, using statistics from nationwide mines registers and records. The second census of</w:t>
      </w:r>
      <w:r w:rsidR="00F9520C"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authorized mines of the country was conducted by the cooperation of the SCI and the Ministry of Industries</w:t>
      </w:r>
      <w:r w:rsidR="003D53AA"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and Mines in </w:t>
      </w:r>
      <w:r w:rsidR="00F9520C"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 xml:space="preserve">1353. The SCI </w:t>
      </w:r>
      <w:r w:rsidR="00C83F98" w:rsidRPr="00531695">
        <w:rPr>
          <w:rFonts w:cs="Times New Roman"/>
          <w:color w:val="000000" w:themeColor="text1"/>
          <w:sz w:val="24"/>
          <w:lang w:eastAsia="en-US"/>
        </w:rPr>
        <w:t xml:space="preserve">used to </w:t>
      </w:r>
      <w:r w:rsidR="007C4CA6" w:rsidRPr="00531695">
        <w:rPr>
          <w:rFonts w:cs="Times New Roman"/>
          <w:color w:val="000000" w:themeColor="text1"/>
          <w:sz w:val="24"/>
          <w:lang w:eastAsia="en-US"/>
        </w:rPr>
        <w:t>conduct a survey of a selected number of mines annually from</w:t>
      </w:r>
      <w:r w:rsidR="00F9520C" w:rsidRPr="00531695">
        <w:rPr>
          <w:rFonts w:cs="Times New Roman"/>
          <w:color w:val="000000" w:themeColor="text1"/>
          <w:sz w:val="24"/>
          <w:lang w:eastAsia="en-US"/>
        </w:rPr>
        <w:t xml:space="preserve"> the year</w:t>
      </w:r>
      <w:r w:rsidR="007C4CA6" w:rsidRPr="00531695">
        <w:rPr>
          <w:rFonts w:cs="Times New Roman"/>
          <w:color w:val="000000" w:themeColor="text1"/>
          <w:sz w:val="24"/>
          <w:lang w:eastAsia="en-US"/>
        </w:rPr>
        <w:t xml:space="preserve"> 1353 to </w:t>
      </w:r>
      <w:r w:rsidR="00F9520C"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 xml:space="preserve">1357. </w:t>
      </w:r>
      <w:r w:rsidR="002876F6" w:rsidRPr="00531695">
        <w:rPr>
          <w:rFonts w:cs="Times New Roman"/>
          <w:color w:val="000000" w:themeColor="text1"/>
          <w:sz w:val="24"/>
          <w:lang w:eastAsia="en-US"/>
        </w:rPr>
        <w:t>This economic sector suffered from a lack of statistics during the year 1357 to the year 1363, because in the interim neither statistical surveys were implemented nor comprehensive registers were available.</w:t>
      </w:r>
      <w:r w:rsidR="007C4CA6" w:rsidRPr="00531695">
        <w:rPr>
          <w:rFonts w:cs="Times New Roman"/>
          <w:color w:val="000000" w:themeColor="text1"/>
          <w:sz w:val="24"/>
          <w:lang w:eastAsia="en-US"/>
        </w:rPr>
        <w:t xml:space="preserve"> The SCI conducted a survey of</w:t>
      </w:r>
      <w:r w:rsidR="00F9520C"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mines</w:t>
      </w:r>
      <w:r w:rsidR="00FA344A" w:rsidRPr="00531695">
        <w:rPr>
          <w:rFonts w:cs="Times New Roman"/>
          <w:color w:val="000000" w:themeColor="text1"/>
          <w:sz w:val="24"/>
          <w:lang w:eastAsia="en-US"/>
        </w:rPr>
        <w:t>,</w:t>
      </w:r>
      <w:r w:rsidR="007C4CA6" w:rsidRPr="00531695">
        <w:rPr>
          <w:rFonts w:cs="Times New Roman"/>
          <w:color w:val="000000" w:themeColor="text1"/>
          <w:sz w:val="24"/>
          <w:lang w:eastAsia="en-US"/>
        </w:rPr>
        <w:t xml:space="preserve"> covered by the public sector in </w:t>
      </w:r>
      <w:r w:rsidR="00F9520C" w:rsidRPr="00531695">
        <w:rPr>
          <w:rFonts w:cs="Times New Roman"/>
          <w:color w:val="000000" w:themeColor="text1"/>
          <w:sz w:val="24"/>
          <w:lang w:eastAsia="en-US"/>
        </w:rPr>
        <w:t xml:space="preserve">the years </w:t>
      </w:r>
      <w:r w:rsidR="007C4CA6" w:rsidRPr="00531695">
        <w:rPr>
          <w:rFonts w:cs="Times New Roman"/>
          <w:color w:val="000000" w:themeColor="text1"/>
          <w:sz w:val="24"/>
          <w:lang w:eastAsia="en-US"/>
        </w:rPr>
        <w:t>1364 and 1365, and also carried out the third census of mines of the</w:t>
      </w:r>
      <w:r w:rsidR="009D4F96" w:rsidRPr="00531695">
        <w:rPr>
          <w:rFonts w:cs="Times New Roman"/>
          <w:color w:val="000000" w:themeColor="text1"/>
          <w:sz w:val="24"/>
          <w:lang w:eastAsia="en-US"/>
        </w:rPr>
        <w:t xml:space="preserve"> </w:t>
      </w:r>
      <w:r w:rsidR="007C4CA6" w:rsidRPr="00531695">
        <w:rPr>
          <w:rFonts w:cs="Times New Roman"/>
          <w:color w:val="000000" w:themeColor="text1"/>
          <w:sz w:val="24"/>
          <w:lang w:eastAsia="en-US"/>
        </w:rPr>
        <w:t xml:space="preserve">country in </w:t>
      </w:r>
      <w:r w:rsidR="00F9520C"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 xml:space="preserve">1366. Survey of mines has been conducted every year from </w:t>
      </w:r>
      <w:r w:rsidR="00F9520C"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 xml:space="preserve">1367 to </w:t>
      </w:r>
      <w:r w:rsidR="00F9520C" w:rsidRPr="00531695">
        <w:rPr>
          <w:rFonts w:cs="Times New Roman"/>
          <w:color w:val="000000" w:themeColor="text1"/>
          <w:sz w:val="24"/>
          <w:lang w:eastAsia="en-US"/>
        </w:rPr>
        <w:t xml:space="preserve">the year </w:t>
      </w:r>
      <w:r w:rsidR="007C4CA6" w:rsidRPr="00531695">
        <w:rPr>
          <w:rFonts w:cs="Times New Roman"/>
          <w:color w:val="000000" w:themeColor="text1"/>
          <w:sz w:val="24"/>
          <w:lang w:eastAsia="en-US"/>
        </w:rPr>
        <w:t xml:space="preserve">1385 except for </w:t>
      </w:r>
      <w:r w:rsidR="00F9520C" w:rsidRPr="00531695">
        <w:rPr>
          <w:rFonts w:cs="Times New Roman"/>
          <w:color w:val="000000" w:themeColor="text1"/>
          <w:sz w:val="24"/>
          <w:lang w:eastAsia="en-US"/>
        </w:rPr>
        <w:t xml:space="preserve">the years` </w:t>
      </w:r>
      <w:r w:rsidR="007C4CA6" w:rsidRPr="00531695">
        <w:rPr>
          <w:rFonts w:cs="Times New Roman"/>
          <w:color w:val="000000" w:themeColor="text1"/>
          <w:sz w:val="24"/>
          <w:lang w:eastAsia="en-US"/>
        </w:rPr>
        <w:t>1370 and 1384.</w:t>
      </w:r>
    </w:p>
    <w:p w:rsidR="007C4CA6" w:rsidRPr="00531695" w:rsidRDefault="007C4CA6" w:rsidP="004C066D">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 xml:space="preserve">    The data presente</w:t>
      </w:r>
      <w:r w:rsidR="00B76B07" w:rsidRPr="00531695">
        <w:rPr>
          <w:rFonts w:cs="Times New Roman"/>
          <w:color w:val="000000" w:themeColor="text1"/>
          <w:sz w:val="24"/>
          <w:lang w:eastAsia="en-US"/>
        </w:rPr>
        <w:t>d in this chapter are from the a</w:t>
      </w:r>
      <w:r w:rsidRPr="00531695">
        <w:rPr>
          <w:rFonts w:cs="Times New Roman"/>
          <w:color w:val="000000" w:themeColor="text1"/>
          <w:sz w:val="24"/>
          <w:lang w:eastAsia="en-US"/>
        </w:rPr>
        <w:t>forementioned censuses and surveys as well as data from the mine</w:t>
      </w:r>
      <w:r w:rsidR="004C066D" w:rsidRPr="00531695">
        <w:rPr>
          <w:rFonts w:cs="Times New Roman"/>
          <w:color w:val="000000" w:themeColor="text1"/>
          <w:sz w:val="24"/>
          <w:lang w:eastAsia="en-US"/>
        </w:rPr>
        <w:t>ral</w:t>
      </w:r>
      <w:r w:rsidRPr="00531695">
        <w:rPr>
          <w:rFonts w:cs="Times New Roman"/>
          <w:color w:val="000000" w:themeColor="text1"/>
          <w:sz w:val="24"/>
          <w:lang w:eastAsia="en-US"/>
        </w:rPr>
        <w:t xml:space="preserve"> cooperatives</w:t>
      </w:r>
      <w:r w:rsidR="004C066D" w:rsidRPr="00531695">
        <w:rPr>
          <w:rFonts w:cs="Times New Roman"/>
          <w:color w:val="000000" w:themeColor="text1"/>
          <w:sz w:val="24"/>
          <w:lang w:eastAsia="en-US"/>
        </w:rPr>
        <w:t xml:space="preserve"> companies </w:t>
      </w:r>
      <w:r w:rsidRPr="00531695">
        <w:rPr>
          <w:rFonts w:cs="Times New Roman"/>
          <w:color w:val="000000" w:themeColor="text1"/>
          <w:sz w:val="24"/>
          <w:lang w:eastAsia="en-US"/>
        </w:rPr>
        <w:t xml:space="preserve"> reported by the Ministry of Cooperatives</w:t>
      </w:r>
      <w:r w:rsidR="00526F45" w:rsidRPr="00531695">
        <w:rPr>
          <w:rFonts w:cs="Times New Roman"/>
          <w:color w:val="000000" w:themeColor="text1"/>
          <w:sz w:val="24"/>
          <w:lang w:eastAsia="en-US"/>
        </w:rPr>
        <w:t xml:space="preserve">, Labor and Social Welfare </w:t>
      </w:r>
      <w:r w:rsidRPr="00531695">
        <w:rPr>
          <w:rFonts w:cs="Times New Roman"/>
          <w:color w:val="000000" w:themeColor="text1"/>
          <w:sz w:val="24"/>
          <w:lang w:eastAsia="en-US"/>
        </w:rPr>
        <w:t xml:space="preserve">. </w:t>
      </w:r>
    </w:p>
    <w:p w:rsidR="00EF2385" w:rsidRPr="00531695" w:rsidRDefault="007C4CA6" w:rsidP="00A27338">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It should be noted that</w:t>
      </w:r>
      <w:r w:rsidR="00A27338" w:rsidRPr="00531695">
        <w:rPr>
          <w:rFonts w:cs="Times New Roman"/>
          <w:color w:val="000000" w:themeColor="text1"/>
          <w:sz w:val="24"/>
          <w:lang w:eastAsia="en-US"/>
        </w:rPr>
        <w:t>:</w:t>
      </w:r>
    </w:p>
    <w:p w:rsidR="00271139" w:rsidRPr="00531695" w:rsidRDefault="007C4CA6" w:rsidP="00EF2385">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lastRenderedPageBreak/>
        <w:t xml:space="preserve"> (1) in the survey of the operating mines of the country, statistics on oil and gas, radioactive materials, and clay were not collected. However, due to the special importance of oil and gas statistics, the related information is separately</w:t>
      </w:r>
      <w:r w:rsidR="00D244B5" w:rsidRPr="00531695">
        <w:rPr>
          <w:rFonts w:cs="Times New Roman"/>
          <w:color w:val="000000" w:themeColor="text1"/>
          <w:sz w:val="24"/>
          <w:lang w:eastAsia="en-US"/>
        </w:rPr>
        <w:t xml:space="preserve"> </w:t>
      </w:r>
      <w:r w:rsidRPr="00531695">
        <w:rPr>
          <w:rFonts w:cs="Times New Roman"/>
          <w:color w:val="000000" w:themeColor="text1"/>
          <w:sz w:val="24"/>
          <w:lang w:eastAsia="en-US"/>
        </w:rPr>
        <w:t>presented in chapter 6.</w:t>
      </w:r>
    </w:p>
    <w:p w:rsidR="00271139" w:rsidRPr="00531695" w:rsidRDefault="007C4CA6" w:rsidP="00271139">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 xml:space="preserve"> (2) in the survey of operating mines, sand and gravel mines are enumerated by a sample survey, and other mines by a census. </w:t>
      </w:r>
    </w:p>
    <w:p w:rsidR="007C4CA6" w:rsidRPr="00531695" w:rsidRDefault="007C4CA6" w:rsidP="002876F6">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 xml:space="preserve">(3) the ISIC Rev.3 is followed with appropriate modifications for the classification of activities in this </w:t>
      </w:r>
      <w:r w:rsidR="002876F6" w:rsidRPr="00531695">
        <w:rPr>
          <w:rFonts w:cs="Times New Roman"/>
          <w:color w:val="000000" w:themeColor="text1"/>
          <w:sz w:val="24"/>
          <w:lang w:eastAsia="en-US"/>
        </w:rPr>
        <w:t>sector</w:t>
      </w:r>
      <w:r w:rsidRPr="00531695">
        <w:rPr>
          <w:rFonts w:cs="Times New Roman"/>
          <w:color w:val="000000" w:themeColor="text1"/>
          <w:sz w:val="24"/>
          <w:lang w:eastAsia="en-US"/>
        </w:rPr>
        <w:t>.</w:t>
      </w:r>
    </w:p>
    <w:p w:rsidR="007C4CA6" w:rsidRPr="00531695" w:rsidRDefault="007C4CA6" w:rsidP="007C4CA6">
      <w:pPr>
        <w:bidi w:val="0"/>
        <w:spacing w:line="300" w:lineRule="exact"/>
        <w:jc w:val="center"/>
        <w:rPr>
          <w:rFonts w:cs="Times New Roman"/>
          <w:b/>
          <w:i/>
          <w:color w:val="000000" w:themeColor="text1"/>
          <w:sz w:val="24"/>
          <w:lang w:eastAsia="en-US"/>
        </w:rPr>
      </w:pPr>
      <w:r w:rsidRPr="00531695">
        <w:rPr>
          <w:rFonts w:cs="Times New Roman"/>
          <w:b/>
          <w:i/>
          <w:color w:val="000000" w:themeColor="text1"/>
          <w:sz w:val="24"/>
          <w:lang w:eastAsia="en-US"/>
        </w:rPr>
        <w:t>Definitions and concepts</w:t>
      </w:r>
    </w:p>
    <w:p w:rsidR="007C4CA6" w:rsidRPr="00531695" w:rsidRDefault="007C4CA6" w:rsidP="00BF0465">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Mine: </w:t>
      </w:r>
      <w:r w:rsidRPr="00531695">
        <w:rPr>
          <w:rFonts w:cs="Times New Roman"/>
          <w:color w:val="000000" w:themeColor="text1"/>
          <w:sz w:val="24"/>
          <w:lang w:eastAsia="en-US"/>
        </w:rPr>
        <w:t>collection of (cost-effective) mineral deposits, machinery, and facilities established for explor</w:t>
      </w:r>
      <w:r w:rsidR="00BF0465" w:rsidRPr="00531695">
        <w:rPr>
          <w:rFonts w:cs="Times New Roman"/>
          <w:color w:val="000000" w:themeColor="text1"/>
          <w:sz w:val="24"/>
          <w:lang w:eastAsia="en-US"/>
        </w:rPr>
        <w:t>ing</w:t>
      </w:r>
      <w:r w:rsidRPr="00531695">
        <w:rPr>
          <w:rFonts w:cs="Times New Roman"/>
          <w:color w:val="000000" w:themeColor="text1"/>
          <w:sz w:val="24"/>
          <w:lang w:eastAsia="en-US"/>
        </w:rPr>
        <w:t xml:space="preserve">, </w:t>
      </w:r>
      <w:r w:rsidR="00C6010A" w:rsidRPr="00531695">
        <w:rPr>
          <w:rFonts w:cs="Times New Roman"/>
          <w:color w:val="000000" w:themeColor="text1"/>
          <w:sz w:val="24"/>
          <w:lang w:eastAsia="en-US"/>
        </w:rPr>
        <w:t>equipping</w:t>
      </w:r>
      <w:r w:rsidR="00564233" w:rsidRPr="00531695">
        <w:rPr>
          <w:rFonts w:cs="Times New Roman"/>
          <w:color w:val="000000" w:themeColor="text1"/>
          <w:sz w:val="24"/>
          <w:lang w:eastAsia="en-US"/>
        </w:rPr>
        <w:t xml:space="preserve">, and </w:t>
      </w:r>
      <w:r w:rsidR="00C6010A" w:rsidRPr="00531695">
        <w:rPr>
          <w:rFonts w:cs="Times New Roman"/>
          <w:color w:val="000000" w:themeColor="text1"/>
          <w:sz w:val="24"/>
          <w:lang w:eastAsia="en-US"/>
        </w:rPr>
        <w:t>exploiting</w:t>
      </w:r>
      <w:r w:rsidRPr="00531695">
        <w:rPr>
          <w:rFonts w:cs="Times New Roman"/>
          <w:color w:val="000000" w:themeColor="text1"/>
          <w:sz w:val="24"/>
          <w:lang w:eastAsia="en-US"/>
        </w:rPr>
        <w:t xml:space="preserve"> and dressing of minerals. Dressing refers to all physical and chemical operations for separating some of waste materials from ores or separating ores from one another.</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Operating mine: </w:t>
      </w:r>
      <w:r w:rsidRPr="00531695">
        <w:rPr>
          <w:rFonts w:cs="Times New Roman"/>
          <w:color w:val="000000" w:themeColor="text1"/>
          <w:sz w:val="24"/>
          <w:lang w:eastAsia="en-US"/>
        </w:rPr>
        <w:t>any mine with exploitation license from the Ministry of Industries and Mines (for mines other than sand and gravel) or from municipalities and governors offices (for sand and gravel) that has been under extraction (in some cases with dressing activities) for at least 30 successive or non successive days to produce marketable ores during the year of the enumeration.</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Private management: </w:t>
      </w:r>
      <w:r w:rsidRPr="00531695">
        <w:rPr>
          <w:rFonts w:cs="Times New Roman"/>
          <w:color w:val="000000" w:themeColor="text1"/>
          <w:sz w:val="24"/>
          <w:lang w:eastAsia="en-US"/>
        </w:rPr>
        <w:t xml:space="preserve">management exercised by individuals or private institutions.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Public management: </w:t>
      </w:r>
      <w:r w:rsidRPr="00531695">
        <w:rPr>
          <w:rFonts w:cs="Times New Roman"/>
          <w:color w:val="000000" w:themeColor="text1"/>
          <w:sz w:val="24"/>
          <w:lang w:eastAsia="en-US"/>
        </w:rPr>
        <w:t>management exercised by the ministries, government organizations, Islamic Revolution Foundations, banks, municipalities and other public</w:t>
      </w:r>
      <w:r w:rsidR="00B76B07" w:rsidRPr="00531695">
        <w:rPr>
          <w:rFonts w:cs="Times New Roman"/>
          <w:color w:val="000000" w:themeColor="text1"/>
          <w:sz w:val="24"/>
          <w:lang w:eastAsia="en-US"/>
        </w:rPr>
        <w:t xml:space="preserve"> </w:t>
      </w:r>
      <w:r w:rsidRPr="00531695">
        <w:rPr>
          <w:rFonts w:cs="Times New Roman"/>
          <w:color w:val="000000" w:themeColor="text1"/>
          <w:sz w:val="24"/>
          <w:lang w:eastAsia="en-US"/>
        </w:rPr>
        <w:t xml:space="preserve">institutions. </w:t>
      </w:r>
    </w:p>
    <w:p w:rsidR="007C4CA6" w:rsidRPr="00531695" w:rsidRDefault="007C4CA6" w:rsidP="007C4CA6">
      <w:pPr>
        <w:bidi w:val="0"/>
        <w:spacing w:line="300" w:lineRule="exact"/>
        <w:rPr>
          <w:rFonts w:cs="Times New Roman"/>
          <w:color w:val="000000" w:themeColor="text1"/>
          <w:sz w:val="24"/>
          <w:lang w:eastAsia="en-US"/>
        </w:rPr>
      </w:pPr>
      <w:r w:rsidRPr="00531695">
        <w:rPr>
          <w:rFonts w:cs="Times New Roman"/>
          <w:b/>
          <w:i/>
          <w:color w:val="000000" w:themeColor="text1"/>
          <w:sz w:val="24"/>
          <w:lang w:eastAsia="en-US"/>
        </w:rPr>
        <w:t xml:space="preserve">Workers: </w:t>
      </w:r>
      <w:r w:rsidRPr="00531695">
        <w:rPr>
          <w:rFonts w:cs="Times New Roman"/>
          <w:color w:val="000000" w:themeColor="text1"/>
          <w:sz w:val="24"/>
          <w:lang w:eastAsia="en-US"/>
        </w:rPr>
        <w:t xml:space="preserve">all the individuals working full-time or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part-time in mine-related activities inside or outside of the mine. The employed persons are divided into two groups: production line workers (skilled and unskilled) and other workers (administrative, financial and service) according to their duties.</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lastRenderedPageBreak/>
        <w:t xml:space="preserve">Production line skilled workers: </w:t>
      </w:r>
      <w:r w:rsidRPr="00531695">
        <w:rPr>
          <w:rFonts w:cs="Times New Roman"/>
          <w:color w:val="000000" w:themeColor="text1"/>
          <w:sz w:val="24"/>
          <w:lang w:eastAsia="en-US"/>
        </w:rPr>
        <w:t>employed persons capable of performing a part of technical activities related to production line due to their know-how and experience. Engineers, technicians, craftsmen, foremen, skilled labourers, fitters, and drivers, are some examples.</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Production line unskilled workers: </w:t>
      </w:r>
      <w:r w:rsidRPr="00531695">
        <w:rPr>
          <w:rFonts w:cs="Times New Roman"/>
          <w:color w:val="000000" w:themeColor="text1"/>
          <w:sz w:val="24"/>
          <w:lang w:eastAsia="en-US"/>
        </w:rPr>
        <w:t xml:space="preserve">persons working in production line whose jobs do not require any specific training or experience; such as labourers and porters. </w:t>
      </w:r>
    </w:p>
    <w:p w:rsidR="007C4CA6" w:rsidRPr="00531695" w:rsidRDefault="007C4CA6" w:rsidP="00371F02">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Other workers </w:t>
      </w:r>
      <w:r w:rsidRPr="00531695">
        <w:rPr>
          <w:rFonts w:cs="Times New Roman"/>
          <w:b/>
          <w:bCs/>
          <w:i/>
          <w:iCs/>
          <w:color w:val="000000" w:themeColor="text1"/>
          <w:sz w:val="24"/>
          <w:lang w:eastAsia="en-US"/>
        </w:rPr>
        <w:t>(administrative, financial and service):</w:t>
      </w:r>
      <w:r w:rsidRPr="00531695">
        <w:rPr>
          <w:rFonts w:cs="Times New Roman"/>
          <w:color w:val="000000" w:themeColor="text1"/>
          <w:sz w:val="24"/>
          <w:lang w:eastAsia="en-US"/>
        </w:rPr>
        <w:t>employed persons engaged in clerical, administrative, financial and</w:t>
      </w:r>
      <w:bookmarkStart w:id="1" w:name="OLE_LINK84"/>
      <w:bookmarkStart w:id="2" w:name="OLE_LINK85"/>
      <w:bookmarkStart w:id="3" w:name="OLE_LINK83"/>
      <w:r w:rsidRPr="00531695">
        <w:rPr>
          <w:rFonts w:cs="Times New Roman"/>
          <w:color w:val="000000" w:themeColor="text1"/>
          <w:sz w:val="24"/>
          <w:lang w:eastAsia="en-US"/>
        </w:rPr>
        <w:t xml:space="preserve"> service</w:t>
      </w:r>
      <w:r w:rsidR="00371F02" w:rsidRPr="00531695">
        <w:rPr>
          <w:rFonts w:cs="Times New Roman"/>
          <w:color w:val="000000" w:themeColor="text1"/>
          <w:sz w:val="24"/>
          <w:lang w:eastAsia="en-US"/>
        </w:rPr>
        <w:t>s</w:t>
      </w:r>
      <w:bookmarkEnd w:id="1"/>
      <w:bookmarkEnd w:id="2"/>
      <w:r w:rsidRPr="00531695">
        <w:rPr>
          <w:rFonts w:cs="Times New Roman"/>
          <w:color w:val="000000" w:themeColor="text1"/>
          <w:sz w:val="24"/>
          <w:lang w:eastAsia="en-US"/>
        </w:rPr>
        <w:t xml:space="preserve"> activities</w:t>
      </w:r>
      <w:bookmarkEnd w:id="3"/>
      <w:r w:rsidRPr="00531695">
        <w:rPr>
          <w:rFonts w:cs="Times New Roman"/>
          <w:color w:val="000000" w:themeColor="text1"/>
          <w:sz w:val="24"/>
          <w:lang w:eastAsia="en-US"/>
        </w:rPr>
        <w:t xml:space="preserve"> in mines or their central offices but not engaged directly in extraction and production activities.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color w:val="000000" w:themeColor="text1"/>
          <w:sz w:val="24"/>
          <w:lang w:eastAsia="en-US"/>
        </w:rPr>
        <w:t xml:space="preserve">   In presentation of statistics on employed persons, it is noteworthy that the method of “average number of employed persons” has been employed in the calculation.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Compensation of employees: </w:t>
      </w:r>
      <w:r w:rsidRPr="00531695">
        <w:rPr>
          <w:rFonts w:cs="Times New Roman"/>
          <w:color w:val="000000" w:themeColor="text1"/>
          <w:sz w:val="24"/>
          <w:lang w:eastAsia="en-US"/>
        </w:rPr>
        <w:t xml:space="preserve">see Chapter 4, Definitions and concepts.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Mineral production: </w:t>
      </w:r>
      <w:r w:rsidRPr="00531695">
        <w:rPr>
          <w:rFonts w:cs="Times New Roman"/>
          <w:color w:val="000000" w:themeColor="text1"/>
          <w:sz w:val="24"/>
          <w:lang w:eastAsia="en-US"/>
        </w:rPr>
        <w:t xml:space="preserve">all minerals obtained from a series of extraction activities which make them marketable.  It should be mentioned that in some mining activities, minerals are supplied to the market without undergoing dressing process, whereas in others, minerals are supplied to      the market after a series of physical and/or chemical treatments for separating some of the waste from ores, separating ores from one another, or increasing fineness of raw material. In addition, in one industry, several minerals may be produced. For example, copper ore mining activity includes minerals of copper ore and copper and molybdenum concentrates production.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Value of products: </w:t>
      </w:r>
      <w:r w:rsidRPr="00531695">
        <w:rPr>
          <w:rFonts w:cs="Times New Roman"/>
          <w:color w:val="000000" w:themeColor="text1"/>
          <w:sz w:val="24"/>
          <w:lang w:eastAsia="en-US"/>
        </w:rPr>
        <w:t>value of extracted ores</w:t>
      </w:r>
      <w:r w:rsidR="00217CF3" w:rsidRPr="00531695">
        <w:rPr>
          <w:rFonts w:cs="Times New Roman"/>
          <w:color w:val="000000" w:themeColor="text1"/>
          <w:sz w:val="24"/>
          <w:lang w:eastAsia="en-US"/>
        </w:rPr>
        <w:t xml:space="preserve"> </w:t>
      </w:r>
      <w:r w:rsidRPr="00531695">
        <w:rPr>
          <w:rFonts w:cs="Times New Roman"/>
          <w:color w:val="000000" w:themeColor="text1"/>
          <w:sz w:val="24"/>
          <w:lang w:eastAsia="en-US"/>
        </w:rPr>
        <w:t>and value of saleable mineral waste products at producer's prices; that is, the price of sale to customers at the mine.</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Capital formation(changes in the value of capital goods): </w:t>
      </w:r>
      <w:r w:rsidRPr="00531695">
        <w:rPr>
          <w:rFonts w:cs="Times New Roman"/>
          <w:color w:val="000000" w:themeColor="text1"/>
          <w:sz w:val="24"/>
          <w:lang w:eastAsia="en-US"/>
        </w:rPr>
        <w:t>see Chapter 4, Definitions and concepts.</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Value added: </w:t>
      </w:r>
      <w:r w:rsidRPr="00531695">
        <w:rPr>
          <w:rFonts w:cs="Times New Roman"/>
          <w:color w:val="000000" w:themeColor="text1"/>
          <w:sz w:val="24"/>
          <w:lang w:eastAsia="en-US"/>
        </w:rPr>
        <w:t xml:space="preserve">value of receipts (outputs) less the value of payments (inputs). </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lastRenderedPageBreak/>
        <w:t xml:space="preserve">Value of receipts (outputs): </w:t>
      </w:r>
      <w:r w:rsidRPr="00531695">
        <w:rPr>
          <w:rFonts w:cs="Times New Roman"/>
          <w:bCs/>
          <w:iCs/>
          <w:color w:val="000000" w:themeColor="text1"/>
          <w:sz w:val="24"/>
          <w:lang w:eastAsia="en-US"/>
        </w:rPr>
        <w:t>val</w:t>
      </w:r>
      <w:r w:rsidRPr="00531695">
        <w:rPr>
          <w:rFonts w:cs="Times New Roman"/>
          <w:color w:val="000000" w:themeColor="text1"/>
          <w:sz w:val="24"/>
          <w:lang w:eastAsia="en-US"/>
        </w:rPr>
        <w:t>ue of mineral products, value of saleable mineral waste products, manufacture and major repairs of capital goods by mine workers and other receipts of the mine including receipts from contracts, minor repairs of buildings and office equipment, minor repairs of machinery, laboratory, etc.</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Value of payments (inputs): </w:t>
      </w:r>
      <w:r w:rsidRPr="00531695">
        <w:rPr>
          <w:rFonts w:cs="Times New Roman"/>
          <w:bCs/>
          <w:iCs/>
          <w:color w:val="000000" w:themeColor="text1"/>
          <w:sz w:val="24"/>
          <w:lang w:eastAsia="en-US"/>
        </w:rPr>
        <w:t>val</w:t>
      </w:r>
      <w:r w:rsidRPr="00531695">
        <w:rPr>
          <w:rFonts w:cs="Times New Roman"/>
          <w:color w:val="000000" w:themeColor="text1"/>
          <w:sz w:val="24"/>
          <w:lang w:eastAsia="en-US"/>
        </w:rPr>
        <w:t>ue of purchased materials and non- durable tools and instruments, fuel consumed, water and electricity, and other payments including payments on contracts, minor repairs of building and office equipment, minor repairs of machinery, laboratory, etc.</w:t>
      </w:r>
    </w:p>
    <w:p w:rsidR="007C4CA6" w:rsidRPr="00531695" w:rsidRDefault="007C4CA6" w:rsidP="007C4CA6">
      <w:pPr>
        <w:bidi w:val="0"/>
        <w:spacing w:line="300" w:lineRule="exact"/>
        <w:jc w:val="lowKashida"/>
        <w:rPr>
          <w:rFonts w:cs="Times New Roman"/>
          <w:color w:val="000000" w:themeColor="text1"/>
          <w:sz w:val="24"/>
          <w:lang w:eastAsia="en-US"/>
        </w:rPr>
      </w:pPr>
      <w:r w:rsidRPr="00531695">
        <w:rPr>
          <w:rFonts w:cs="Times New Roman"/>
          <w:b/>
          <w:i/>
          <w:color w:val="000000" w:themeColor="text1"/>
          <w:sz w:val="24"/>
          <w:lang w:eastAsia="en-US"/>
        </w:rPr>
        <w:t xml:space="preserve">Cooperative: </w:t>
      </w:r>
      <w:r w:rsidRPr="00531695">
        <w:rPr>
          <w:rFonts w:cs="Times New Roman"/>
          <w:color w:val="000000" w:themeColor="text1"/>
          <w:sz w:val="24"/>
          <w:lang w:eastAsia="en-US"/>
        </w:rPr>
        <w:t>see Chapter 4, Definitions and concepts.</w:t>
      </w:r>
    </w:p>
    <w:p w:rsidR="007C4CA6" w:rsidRPr="00531695" w:rsidRDefault="007C4CA6" w:rsidP="007C4CA6">
      <w:pPr>
        <w:bidi w:val="0"/>
        <w:spacing w:line="300" w:lineRule="exact"/>
        <w:rPr>
          <w:rFonts w:cs="Times New Roman"/>
          <w:color w:val="000000" w:themeColor="text1"/>
          <w:sz w:val="24"/>
          <w:lang w:eastAsia="en-US"/>
        </w:rPr>
      </w:pPr>
      <w:r w:rsidRPr="00531695">
        <w:rPr>
          <w:rFonts w:cs="Times New Roman"/>
          <w:b/>
          <w:i/>
          <w:color w:val="000000" w:themeColor="text1"/>
          <w:sz w:val="24"/>
          <w:lang w:eastAsia="en-US"/>
        </w:rPr>
        <w:t xml:space="preserve">Mines cooperative: </w:t>
      </w:r>
      <w:r w:rsidRPr="00531695">
        <w:rPr>
          <w:rFonts w:cs="Times New Roman"/>
          <w:color w:val="000000" w:themeColor="text1"/>
          <w:sz w:val="24"/>
          <w:lang w:eastAsia="en-US"/>
        </w:rPr>
        <w:t xml:space="preserve">   a cooperative     company engaged in excavation, exploitation, and sales of minerals     obtained      from     operating   mines</w:t>
      </w:r>
    </w:p>
    <w:p w:rsidR="007C4CA6" w:rsidRPr="00531695" w:rsidRDefault="007C4CA6" w:rsidP="007C4CA6">
      <w:pPr>
        <w:pStyle w:val="Heading1"/>
        <w:spacing w:line="300" w:lineRule="exact"/>
        <w:jc w:val="center"/>
        <w:rPr>
          <w:rFonts w:cs="Times New Roman"/>
          <w:b/>
          <w:bCs/>
          <w:i/>
          <w:iCs/>
          <w:color w:val="000000" w:themeColor="text1"/>
          <w:sz w:val="24"/>
          <w:szCs w:val="24"/>
        </w:rPr>
      </w:pPr>
      <w:bookmarkStart w:id="4" w:name="_Toc230584581"/>
      <w:bookmarkStart w:id="5" w:name="_Toc230856224"/>
      <w:bookmarkStart w:id="6" w:name="_Toc367172715"/>
      <w:bookmarkStart w:id="7" w:name="_Toc395697749"/>
      <w:r w:rsidRPr="00531695">
        <w:rPr>
          <w:rFonts w:cs="Times New Roman"/>
          <w:b/>
          <w:bCs/>
          <w:i/>
          <w:iCs/>
          <w:color w:val="000000" w:themeColor="text1"/>
          <w:sz w:val="24"/>
          <w:szCs w:val="24"/>
        </w:rPr>
        <w:t>Selected information</w:t>
      </w:r>
      <w:bookmarkEnd w:id="4"/>
      <w:bookmarkEnd w:id="5"/>
      <w:bookmarkEnd w:id="6"/>
      <w:bookmarkEnd w:id="7"/>
    </w:p>
    <w:p w:rsidR="007C4CA6" w:rsidRPr="00531695" w:rsidRDefault="007C4CA6" w:rsidP="00313C46">
      <w:pPr>
        <w:bidi w:val="0"/>
        <w:spacing w:line="300" w:lineRule="exact"/>
        <w:jc w:val="lowKashida"/>
        <w:rPr>
          <w:rFonts w:cs="Times New Roman"/>
          <w:color w:val="000000" w:themeColor="text1"/>
          <w:sz w:val="24"/>
          <w:szCs w:val="24"/>
        </w:rPr>
      </w:pPr>
      <w:r w:rsidRPr="00531695">
        <w:rPr>
          <w:rFonts w:cs="Times New Roman"/>
          <w:color w:val="000000" w:themeColor="text1"/>
          <w:sz w:val="24"/>
          <w:szCs w:val="24"/>
        </w:rPr>
        <w:t xml:space="preserve">On the basis of the </w:t>
      </w:r>
      <w:bookmarkStart w:id="8" w:name="OLE_LINK87"/>
      <w:bookmarkStart w:id="9" w:name="OLE_LINK88"/>
      <w:r w:rsidR="00C31604" w:rsidRPr="00531695">
        <w:rPr>
          <w:rFonts w:cs="Times New Roman"/>
          <w:color w:val="000000" w:themeColor="text1"/>
          <w:sz w:val="24"/>
          <w:szCs w:val="24"/>
        </w:rPr>
        <w:t>country</w:t>
      </w:r>
      <w:r w:rsidR="00AA64F7" w:rsidRPr="00531695">
        <w:rPr>
          <w:rFonts w:cs="Times New Roman"/>
          <w:color w:val="000000" w:themeColor="text1"/>
          <w:sz w:val="24"/>
          <w:szCs w:val="24"/>
        </w:rPr>
        <w:t>’s</w:t>
      </w:r>
      <w:r w:rsidR="00C31604" w:rsidRPr="00531695">
        <w:rPr>
          <w:rFonts w:cs="Times New Roman"/>
          <w:color w:val="000000" w:themeColor="text1"/>
          <w:sz w:val="24"/>
          <w:szCs w:val="24"/>
        </w:rPr>
        <w:t xml:space="preserve"> </w:t>
      </w:r>
      <w:r w:rsidRPr="00531695">
        <w:rPr>
          <w:rFonts w:cs="Times New Roman"/>
          <w:color w:val="000000" w:themeColor="text1"/>
          <w:sz w:val="24"/>
          <w:szCs w:val="24"/>
        </w:rPr>
        <w:t xml:space="preserve">operating mines </w:t>
      </w:r>
      <w:bookmarkEnd w:id="8"/>
      <w:bookmarkEnd w:id="9"/>
      <w:r w:rsidR="00F21DC8" w:rsidRPr="00531695">
        <w:rPr>
          <w:rFonts w:cs="Times New Roman"/>
          <w:color w:val="000000" w:themeColor="text1"/>
          <w:sz w:val="24"/>
          <w:szCs w:val="24"/>
        </w:rPr>
        <w:t xml:space="preserve">survey results </w:t>
      </w:r>
      <w:r w:rsidRPr="00531695">
        <w:rPr>
          <w:rFonts w:cs="Times New Roman"/>
          <w:color w:val="000000" w:themeColor="text1"/>
          <w:sz w:val="24"/>
          <w:szCs w:val="24"/>
        </w:rPr>
        <w:t xml:space="preserve">in </w:t>
      </w:r>
      <w:r w:rsidR="00313C46" w:rsidRPr="00531695">
        <w:rPr>
          <w:rFonts w:cs="Times New Roman"/>
          <w:color w:val="000000" w:themeColor="text1"/>
          <w:sz w:val="24"/>
          <w:szCs w:val="24"/>
          <w:rtl/>
          <w:lang w:bidi="fa-IR"/>
        </w:rPr>
        <w:t xml:space="preserve"> </w:t>
      </w:r>
      <w:r w:rsidR="00313C46" w:rsidRPr="00531695">
        <w:rPr>
          <w:rFonts w:cs="Times New Roman"/>
          <w:color w:val="000000" w:themeColor="text1"/>
          <w:sz w:val="24"/>
          <w:szCs w:val="24"/>
          <w:lang w:bidi="fa-IR"/>
        </w:rPr>
        <w:t xml:space="preserve"> the year </w:t>
      </w:r>
      <w:r w:rsidR="005E41EC" w:rsidRPr="00531695">
        <w:rPr>
          <w:rFonts w:cs="Times New Roman"/>
          <w:color w:val="000000" w:themeColor="text1"/>
          <w:sz w:val="24"/>
          <w:szCs w:val="24"/>
        </w:rPr>
        <w:t>1390</w:t>
      </w:r>
      <w:r w:rsidRPr="00531695">
        <w:rPr>
          <w:rFonts w:cs="Times New Roman"/>
          <w:color w:val="000000" w:themeColor="text1"/>
          <w:sz w:val="24"/>
          <w:szCs w:val="24"/>
        </w:rPr>
        <w:t xml:space="preserve">, there were </w:t>
      </w:r>
      <w:r w:rsidR="005E41EC" w:rsidRPr="00531695">
        <w:rPr>
          <w:rFonts w:cs="Times New Roman"/>
          <w:color w:val="000000" w:themeColor="text1"/>
          <w:sz w:val="24"/>
          <w:szCs w:val="24"/>
        </w:rPr>
        <w:t>5246</w:t>
      </w:r>
      <w:r w:rsidRPr="00531695">
        <w:rPr>
          <w:rFonts w:cs="Times New Roman"/>
          <w:color w:val="000000" w:themeColor="text1"/>
          <w:sz w:val="24"/>
          <w:szCs w:val="24"/>
        </w:rPr>
        <w:t xml:space="preserve"> operating mines. The results show that a total of 8</w:t>
      </w:r>
      <w:r w:rsidR="00EE5816" w:rsidRPr="00531695">
        <w:rPr>
          <w:rFonts w:cs="Times New Roman"/>
          <w:color w:val="000000" w:themeColor="text1"/>
          <w:sz w:val="24"/>
          <w:szCs w:val="24"/>
        </w:rPr>
        <w:t xml:space="preserve">4528 </w:t>
      </w:r>
      <w:r w:rsidRPr="00531695">
        <w:rPr>
          <w:rFonts w:cs="Times New Roman"/>
          <w:color w:val="000000" w:themeColor="text1"/>
          <w:sz w:val="24"/>
          <w:szCs w:val="24"/>
        </w:rPr>
        <w:t xml:space="preserve">persons were working in these mines and the number of workers increased by </w:t>
      </w:r>
      <w:r w:rsidR="00EE5816" w:rsidRPr="00531695">
        <w:rPr>
          <w:rFonts w:cs="Times New Roman"/>
          <w:color w:val="000000" w:themeColor="text1"/>
          <w:sz w:val="24"/>
          <w:szCs w:val="24"/>
        </w:rPr>
        <w:t>3.98</w:t>
      </w:r>
      <w:r w:rsidR="00637E99" w:rsidRPr="00531695">
        <w:rPr>
          <w:rFonts w:cs="Times New Roman"/>
          <w:color w:val="000000" w:themeColor="text1"/>
          <w:sz w:val="24"/>
          <w:szCs w:val="24"/>
        </w:rPr>
        <w:t xml:space="preserve"> </w:t>
      </w:r>
      <w:r w:rsidRPr="00531695">
        <w:rPr>
          <w:rFonts w:cs="Times New Roman"/>
          <w:color w:val="000000" w:themeColor="text1"/>
          <w:sz w:val="24"/>
          <w:szCs w:val="24"/>
        </w:rPr>
        <w:t xml:space="preserve"> percent </w:t>
      </w:r>
      <w:r w:rsidR="00313C46" w:rsidRPr="00531695">
        <w:rPr>
          <w:rFonts w:cs="Times New Roman"/>
          <w:color w:val="000000" w:themeColor="text1"/>
          <w:sz w:val="24"/>
          <w:szCs w:val="24"/>
        </w:rPr>
        <w:t>in contrast</w:t>
      </w:r>
      <w:r w:rsidRPr="00531695">
        <w:rPr>
          <w:rFonts w:cs="Times New Roman"/>
          <w:color w:val="000000" w:themeColor="text1"/>
          <w:sz w:val="24"/>
          <w:szCs w:val="24"/>
        </w:rPr>
        <w:t xml:space="preserve"> to the year 138</w:t>
      </w:r>
      <w:r w:rsidR="00E75C4C" w:rsidRPr="00531695">
        <w:rPr>
          <w:rFonts w:cs="Times New Roman"/>
          <w:color w:val="000000" w:themeColor="text1"/>
          <w:sz w:val="24"/>
          <w:szCs w:val="24"/>
        </w:rPr>
        <w:t>9</w:t>
      </w:r>
      <w:r w:rsidRPr="00531695">
        <w:rPr>
          <w:rFonts w:cs="Times New Roman"/>
          <w:color w:val="000000" w:themeColor="text1"/>
          <w:sz w:val="24"/>
          <w:szCs w:val="24"/>
        </w:rPr>
        <w:t>.</w:t>
      </w:r>
    </w:p>
    <w:p w:rsidR="007C4CA6" w:rsidRPr="00531695" w:rsidRDefault="007C4CA6" w:rsidP="008B4105">
      <w:pPr>
        <w:bidi w:val="0"/>
        <w:spacing w:line="300" w:lineRule="exact"/>
        <w:jc w:val="lowKashida"/>
        <w:rPr>
          <w:rFonts w:cs="Times New Roman"/>
          <w:color w:val="000000" w:themeColor="text1"/>
          <w:sz w:val="24"/>
          <w:szCs w:val="24"/>
        </w:rPr>
      </w:pPr>
      <w:r w:rsidRPr="00531695">
        <w:rPr>
          <w:rFonts w:cs="Times New Roman"/>
          <w:color w:val="000000" w:themeColor="text1"/>
          <w:sz w:val="24"/>
          <w:szCs w:val="24"/>
        </w:rPr>
        <w:t xml:space="preserve">In </w:t>
      </w:r>
      <w:r w:rsidR="00313C46" w:rsidRPr="00531695">
        <w:rPr>
          <w:rFonts w:cs="Times New Roman"/>
          <w:color w:val="000000" w:themeColor="text1"/>
          <w:sz w:val="24"/>
          <w:szCs w:val="24"/>
        </w:rPr>
        <w:t xml:space="preserve">the year </w:t>
      </w:r>
      <w:r w:rsidR="009333B1" w:rsidRPr="00531695">
        <w:rPr>
          <w:rFonts w:cs="Times New Roman"/>
          <w:color w:val="000000" w:themeColor="text1"/>
          <w:sz w:val="24"/>
          <w:szCs w:val="24"/>
        </w:rPr>
        <w:t>1390</w:t>
      </w:r>
      <w:r w:rsidRPr="00531695">
        <w:rPr>
          <w:rFonts w:cs="Times New Roman"/>
          <w:color w:val="000000" w:themeColor="text1"/>
          <w:sz w:val="24"/>
          <w:szCs w:val="24"/>
        </w:rPr>
        <w:t xml:space="preserve">, the value of mines products amounted to </w:t>
      </w:r>
      <w:r w:rsidR="009333B1" w:rsidRPr="00531695">
        <w:rPr>
          <w:rFonts w:cs="Times New Roman"/>
          <w:color w:val="000000" w:themeColor="text1"/>
          <w:sz w:val="24"/>
          <w:szCs w:val="24"/>
        </w:rPr>
        <w:t>65442</w:t>
      </w:r>
      <w:r w:rsidRPr="00531695">
        <w:rPr>
          <w:rFonts w:cs="Times New Roman"/>
          <w:color w:val="000000" w:themeColor="text1"/>
          <w:sz w:val="24"/>
          <w:szCs w:val="24"/>
        </w:rPr>
        <w:t xml:space="preserve"> billion rials.</w:t>
      </w:r>
      <w:r w:rsidR="00DF5FE7" w:rsidRPr="00531695">
        <w:rPr>
          <w:rFonts w:cs="Times New Roman"/>
          <w:color w:val="000000" w:themeColor="text1"/>
          <w:sz w:val="24"/>
          <w:szCs w:val="24"/>
        </w:rPr>
        <w:t xml:space="preserve"> </w:t>
      </w:r>
      <w:r w:rsidRPr="00531695">
        <w:rPr>
          <w:rFonts w:cs="Times New Roman"/>
          <w:color w:val="000000" w:themeColor="text1"/>
          <w:sz w:val="24"/>
          <w:szCs w:val="24"/>
        </w:rPr>
        <w:t xml:space="preserve">Iron ore, copper ore and decorative stones with </w:t>
      </w:r>
      <w:r w:rsidR="009333B1" w:rsidRPr="00531695">
        <w:rPr>
          <w:rFonts w:cs="Times New Roman"/>
          <w:color w:val="000000" w:themeColor="text1"/>
          <w:sz w:val="24"/>
          <w:szCs w:val="24"/>
        </w:rPr>
        <w:t>27277</w:t>
      </w:r>
      <w:r w:rsidRPr="00531695">
        <w:rPr>
          <w:rFonts w:cs="Times New Roman"/>
          <w:color w:val="000000" w:themeColor="text1"/>
          <w:sz w:val="24"/>
          <w:szCs w:val="24"/>
        </w:rPr>
        <w:t xml:space="preserve">, </w:t>
      </w:r>
      <w:r w:rsidR="00BE361A" w:rsidRPr="00531695">
        <w:rPr>
          <w:rFonts w:cs="Times New Roman"/>
          <w:color w:val="000000" w:themeColor="text1"/>
          <w:sz w:val="24"/>
          <w:szCs w:val="24"/>
        </w:rPr>
        <w:t>15442</w:t>
      </w:r>
      <w:r w:rsidRPr="00531695">
        <w:rPr>
          <w:rFonts w:cs="Times New Roman"/>
          <w:color w:val="000000" w:themeColor="text1"/>
          <w:sz w:val="24"/>
          <w:szCs w:val="24"/>
        </w:rPr>
        <w:t xml:space="preserve"> and </w:t>
      </w:r>
      <w:r w:rsidR="008B4105" w:rsidRPr="00531695">
        <w:rPr>
          <w:rFonts w:cs="Times New Roman"/>
          <w:color w:val="000000" w:themeColor="text1"/>
          <w:sz w:val="24"/>
          <w:szCs w:val="24"/>
        </w:rPr>
        <w:t>5392</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bln</w:t>
      </w:r>
      <w:r w:rsidR="008B4105" w:rsidRPr="00531695">
        <w:rPr>
          <w:rFonts w:cs="Times New Roman"/>
          <w:color w:val="000000" w:themeColor="text1"/>
          <w:sz w:val="24"/>
          <w:szCs w:val="24"/>
        </w:rPr>
        <w:t>.</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 xml:space="preserve">rials had the highest annual production value respectively. </w:t>
      </w:r>
    </w:p>
    <w:p w:rsidR="007C4CA6" w:rsidRPr="00531695" w:rsidRDefault="007C4CA6" w:rsidP="00EA3B32">
      <w:pPr>
        <w:bidi w:val="0"/>
        <w:spacing w:line="300" w:lineRule="exact"/>
        <w:jc w:val="lowKashida"/>
        <w:rPr>
          <w:rFonts w:cs="Times New Roman"/>
          <w:color w:val="000000" w:themeColor="text1"/>
          <w:sz w:val="24"/>
          <w:szCs w:val="24"/>
        </w:rPr>
      </w:pPr>
      <w:r w:rsidRPr="00531695">
        <w:rPr>
          <w:rFonts w:cs="Times New Roman"/>
          <w:color w:val="000000" w:themeColor="text1"/>
          <w:sz w:val="24"/>
          <w:szCs w:val="24"/>
        </w:rPr>
        <w:t xml:space="preserve">In </w:t>
      </w:r>
      <w:r w:rsidR="00313C46" w:rsidRPr="00531695">
        <w:rPr>
          <w:rFonts w:cs="Times New Roman"/>
          <w:color w:val="000000" w:themeColor="text1"/>
          <w:sz w:val="24"/>
          <w:szCs w:val="24"/>
        </w:rPr>
        <w:t xml:space="preserve">the year </w:t>
      </w:r>
      <w:r w:rsidR="008B4105" w:rsidRPr="00531695">
        <w:rPr>
          <w:rFonts w:cs="Times New Roman"/>
          <w:color w:val="000000" w:themeColor="text1"/>
          <w:sz w:val="24"/>
          <w:szCs w:val="24"/>
        </w:rPr>
        <w:t>1390</w:t>
      </w:r>
      <w:r w:rsidRPr="00531695">
        <w:rPr>
          <w:rFonts w:cs="Times New Roman"/>
          <w:color w:val="000000" w:themeColor="text1"/>
          <w:sz w:val="24"/>
          <w:szCs w:val="24"/>
        </w:rPr>
        <w:t xml:space="preserve">, the value added of the nation's operating mine amounted to </w:t>
      </w:r>
      <w:r w:rsidR="00D87DBA" w:rsidRPr="00531695">
        <w:rPr>
          <w:rFonts w:cs="Times New Roman"/>
          <w:color w:val="000000" w:themeColor="text1"/>
          <w:sz w:val="24"/>
          <w:szCs w:val="24"/>
        </w:rPr>
        <w:t>47830</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bln</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 xml:space="preserve">rials. Iron ore, </w:t>
      </w:r>
      <w:r w:rsidR="00F9520C" w:rsidRPr="00531695">
        <w:rPr>
          <w:rFonts w:cs="Times New Roman"/>
          <w:color w:val="000000" w:themeColor="text1"/>
          <w:sz w:val="24"/>
          <w:szCs w:val="24"/>
        </w:rPr>
        <w:t>c</w:t>
      </w:r>
      <w:r w:rsidRPr="00531695">
        <w:rPr>
          <w:rFonts w:cs="Times New Roman"/>
          <w:color w:val="000000" w:themeColor="text1"/>
          <w:sz w:val="24"/>
          <w:szCs w:val="24"/>
        </w:rPr>
        <w:t xml:space="preserve">opper ore, and decorative stones with </w:t>
      </w:r>
      <w:r w:rsidR="00D87DBA" w:rsidRPr="00531695">
        <w:rPr>
          <w:rFonts w:cs="Times New Roman"/>
          <w:color w:val="000000" w:themeColor="text1"/>
          <w:sz w:val="24"/>
          <w:szCs w:val="24"/>
        </w:rPr>
        <w:t>18292</w:t>
      </w:r>
      <w:r w:rsidRPr="00531695">
        <w:rPr>
          <w:rFonts w:cs="Times New Roman"/>
          <w:color w:val="000000" w:themeColor="text1"/>
          <w:sz w:val="24"/>
          <w:szCs w:val="24"/>
        </w:rPr>
        <w:t xml:space="preserve">, </w:t>
      </w:r>
      <w:r w:rsidR="00B00B60" w:rsidRPr="00531695">
        <w:rPr>
          <w:rFonts w:cs="Times New Roman"/>
          <w:color w:val="000000" w:themeColor="text1"/>
          <w:sz w:val="24"/>
          <w:szCs w:val="24"/>
        </w:rPr>
        <w:t>12431</w:t>
      </w:r>
      <w:r w:rsidRPr="00531695">
        <w:rPr>
          <w:rFonts w:cs="Times New Roman"/>
          <w:color w:val="000000" w:themeColor="text1"/>
          <w:sz w:val="24"/>
          <w:szCs w:val="24"/>
        </w:rPr>
        <w:t xml:space="preserve"> and </w:t>
      </w:r>
      <w:r w:rsidR="00B00B60" w:rsidRPr="00531695">
        <w:rPr>
          <w:rFonts w:cs="Times New Roman"/>
          <w:color w:val="000000" w:themeColor="text1"/>
          <w:sz w:val="24"/>
          <w:szCs w:val="24"/>
        </w:rPr>
        <w:t>4426</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bln</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 xml:space="preserve">rials had the highest value added, respectively. These three accounted for </w:t>
      </w:r>
      <w:r w:rsidR="00EA3B32" w:rsidRPr="00531695">
        <w:rPr>
          <w:rFonts w:cs="Times New Roman"/>
          <w:color w:val="000000" w:themeColor="text1"/>
          <w:sz w:val="24"/>
          <w:szCs w:val="24"/>
        </w:rPr>
        <w:t>more than</w:t>
      </w:r>
      <w:r w:rsidRPr="00531695">
        <w:rPr>
          <w:rFonts w:cs="Times New Roman"/>
          <w:color w:val="000000" w:themeColor="text1"/>
          <w:sz w:val="24"/>
          <w:szCs w:val="24"/>
        </w:rPr>
        <w:t xml:space="preserve"> 73% of the sector's total value added. </w:t>
      </w:r>
    </w:p>
    <w:p w:rsidR="007C4CA6" w:rsidRPr="00531695" w:rsidRDefault="007C4CA6" w:rsidP="00313C46">
      <w:pPr>
        <w:bidi w:val="0"/>
        <w:spacing w:line="300" w:lineRule="exact"/>
        <w:jc w:val="both"/>
        <w:rPr>
          <w:rFonts w:cs="Times New Roman"/>
          <w:color w:val="000000" w:themeColor="text1"/>
          <w:sz w:val="24"/>
          <w:szCs w:val="24"/>
        </w:rPr>
      </w:pPr>
      <w:r w:rsidRPr="00531695">
        <w:rPr>
          <w:rFonts w:cs="Times New Roman"/>
          <w:color w:val="000000" w:themeColor="text1"/>
          <w:sz w:val="24"/>
          <w:szCs w:val="24"/>
        </w:rPr>
        <w:t xml:space="preserve">Moreover, Kerman, Yazd and </w:t>
      </w:r>
      <w:r w:rsidR="00786BF5" w:rsidRPr="00531695">
        <w:rPr>
          <w:rFonts w:cs="Times New Roman"/>
          <w:color w:val="000000" w:themeColor="text1"/>
          <w:sz w:val="24"/>
          <w:szCs w:val="24"/>
        </w:rPr>
        <w:t xml:space="preserve">East Azerbaijan </w:t>
      </w:r>
      <w:r w:rsidRPr="00531695">
        <w:rPr>
          <w:rFonts w:cs="Times New Roman"/>
          <w:color w:val="000000" w:themeColor="text1"/>
          <w:sz w:val="24"/>
          <w:szCs w:val="24"/>
        </w:rPr>
        <w:t xml:space="preserve">with </w:t>
      </w:r>
      <w:r w:rsidR="00E5350D" w:rsidRPr="00531695">
        <w:rPr>
          <w:rFonts w:cs="Times New Roman"/>
          <w:color w:val="000000" w:themeColor="text1"/>
          <w:sz w:val="24"/>
          <w:szCs w:val="24"/>
        </w:rPr>
        <w:t>20196</w:t>
      </w:r>
      <w:r w:rsidRPr="00531695">
        <w:rPr>
          <w:rFonts w:cs="Times New Roman"/>
          <w:color w:val="000000" w:themeColor="text1"/>
          <w:sz w:val="24"/>
          <w:szCs w:val="24"/>
        </w:rPr>
        <w:t xml:space="preserve">, </w:t>
      </w:r>
      <w:r w:rsidR="00E5350D" w:rsidRPr="00531695">
        <w:rPr>
          <w:rFonts w:cs="Times New Roman"/>
          <w:color w:val="000000" w:themeColor="text1"/>
          <w:sz w:val="24"/>
          <w:szCs w:val="24"/>
        </w:rPr>
        <w:t>9625</w:t>
      </w:r>
      <w:r w:rsidRPr="00531695">
        <w:rPr>
          <w:rFonts w:cs="Times New Roman"/>
          <w:color w:val="000000" w:themeColor="text1"/>
          <w:sz w:val="24"/>
          <w:szCs w:val="24"/>
        </w:rPr>
        <w:t xml:space="preserve"> and </w:t>
      </w:r>
      <w:r w:rsidR="00E5350D" w:rsidRPr="00531695">
        <w:rPr>
          <w:rFonts w:cs="Times New Roman"/>
          <w:color w:val="000000" w:themeColor="text1"/>
          <w:sz w:val="24"/>
          <w:szCs w:val="24"/>
        </w:rPr>
        <w:t>2232</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bln</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 xml:space="preserve">rials had the highest value added of the </w:t>
      </w:r>
      <w:r w:rsidR="006E27E9" w:rsidRPr="00531695">
        <w:rPr>
          <w:rFonts w:cs="Times New Roman"/>
          <w:color w:val="000000" w:themeColor="text1"/>
          <w:sz w:val="24"/>
          <w:szCs w:val="24"/>
        </w:rPr>
        <w:t>country’s operating mines</w:t>
      </w:r>
      <w:r w:rsidR="00313C46" w:rsidRPr="00531695">
        <w:rPr>
          <w:rFonts w:cs="Times New Roman"/>
          <w:color w:val="000000" w:themeColor="text1"/>
          <w:sz w:val="24"/>
          <w:szCs w:val="24"/>
        </w:rPr>
        <w:t xml:space="preserve"> among the provinces,</w:t>
      </w:r>
      <w:r w:rsidRPr="00531695">
        <w:rPr>
          <w:rFonts w:cs="Times New Roman"/>
          <w:color w:val="000000" w:themeColor="text1"/>
          <w:sz w:val="24"/>
          <w:szCs w:val="24"/>
        </w:rPr>
        <w:t>.</w:t>
      </w:r>
    </w:p>
    <w:p w:rsidR="007C4CA6" w:rsidRPr="00531695" w:rsidRDefault="007C4CA6" w:rsidP="0022273A">
      <w:pPr>
        <w:bidi w:val="0"/>
        <w:spacing w:line="300" w:lineRule="exact"/>
        <w:jc w:val="lowKashida"/>
        <w:rPr>
          <w:rFonts w:cs="Times New Roman"/>
          <w:color w:val="000000" w:themeColor="text1"/>
          <w:sz w:val="24"/>
          <w:szCs w:val="24"/>
        </w:rPr>
      </w:pPr>
      <w:r w:rsidRPr="00531695">
        <w:rPr>
          <w:rFonts w:cs="Times New Roman"/>
          <w:color w:val="000000" w:themeColor="text1"/>
          <w:sz w:val="24"/>
          <w:szCs w:val="24"/>
        </w:rPr>
        <w:t xml:space="preserve">In </w:t>
      </w:r>
      <w:r w:rsidR="00721FEF" w:rsidRPr="00531695">
        <w:rPr>
          <w:rFonts w:cs="Times New Roman"/>
          <w:color w:val="000000" w:themeColor="text1"/>
          <w:sz w:val="24"/>
          <w:szCs w:val="24"/>
        </w:rPr>
        <w:t xml:space="preserve">the year </w:t>
      </w:r>
      <w:r w:rsidRPr="00531695">
        <w:rPr>
          <w:rFonts w:cs="Times New Roman"/>
          <w:color w:val="000000" w:themeColor="text1"/>
          <w:sz w:val="24"/>
          <w:szCs w:val="24"/>
        </w:rPr>
        <w:t>13</w:t>
      </w:r>
      <w:r w:rsidR="00F75468" w:rsidRPr="00531695">
        <w:rPr>
          <w:rFonts w:cs="Times New Roman"/>
          <w:color w:val="000000" w:themeColor="text1"/>
          <w:sz w:val="24"/>
          <w:szCs w:val="24"/>
        </w:rPr>
        <w:t>90</w:t>
      </w:r>
      <w:r w:rsidRPr="00531695">
        <w:rPr>
          <w:rFonts w:cs="Times New Roman"/>
          <w:color w:val="000000" w:themeColor="text1"/>
          <w:sz w:val="24"/>
          <w:szCs w:val="24"/>
        </w:rPr>
        <w:t xml:space="preserve">, out of the total </w:t>
      </w:r>
      <w:r w:rsidR="00F75468" w:rsidRPr="00531695">
        <w:rPr>
          <w:rFonts w:cs="Times New Roman"/>
          <w:color w:val="000000" w:themeColor="text1"/>
          <w:sz w:val="24"/>
          <w:szCs w:val="24"/>
        </w:rPr>
        <w:t>6149</w:t>
      </w:r>
      <w:r w:rsidR="00F9520C" w:rsidRPr="00531695">
        <w:rPr>
          <w:rFonts w:cs="Times New Roman"/>
          <w:color w:val="000000" w:themeColor="text1"/>
          <w:sz w:val="24"/>
          <w:szCs w:val="24"/>
        </w:rPr>
        <w:t xml:space="preserve"> </w:t>
      </w:r>
      <w:r w:rsidRPr="00531695">
        <w:rPr>
          <w:rFonts w:cs="Times New Roman"/>
          <w:color w:val="000000" w:themeColor="text1"/>
          <w:sz w:val="24"/>
          <w:szCs w:val="24"/>
        </w:rPr>
        <w:t>bln</w:t>
      </w:r>
      <w:r w:rsidR="0090231B" w:rsidRPr="00531695">
        <w:rPr>
          <w:rFonts w:cs="Times New Roman"/>
          <w:color w:val="000000" w:themeColor="text1"/>
          <w:sz w:val="24"/>
          <w:szCs w:val="24"/>
        </w:rPr>
        <w:t>.</w:t>
      </w:r>
      <w:r w:rsidR="00F9520C" w:rsidRPr="00531695">
        <w:rPr>
          <w:rFonts w:cs="Times New Roman"/>
          <w:color w:val="000000" w:themeColor="text1"/>
          <w:sz w:val="24"/>
          <w:szCs w:val="24"/>
        </w:rPr>
        <w:t xml:space="preserve"> </w:t>
      </w:r>
      <w:r w:rsidR="0090231B" w:rsidRPr="00531695">
        <w:rPr>
          <w:rFonts w:cs="Times New Roman"/>
          <w:color w:val="000000" w:themeColor="text1"/>
          <w:sz w:val="24"/>
          <w:szCs w:val="24"/>
        </w:rPr>
        <w:t xml:space="preserve"> </w:t>
      </w:r>
      <w:r w:rsidRPr="00531695">
        <w:rPr>
          <w:rFonts w:cs="Times New Roman"/>
          <w:color w:val="000000" w:themeColor="text1"/>
          <w:sz w:val="24"/>
          <w:szCs w:val="24"/>
        </w:rPr>
        <w:t xml:space="preserve">rials of fresh investments, over </w:t>
      </w:r>
      <w:r w:rsidR="00A1555C" w:rsidRPr="00531695">
        <w:rPr>
          <w:rFonts w:cs="Times New Roman"/>
          <w:color w:val="000000" w:themeColor="text1"/>
          <w:sz w:val="24"/>
          <w:szCs w:val="24"/>
        </w:rPr>
        <w:t>48%</w:t>
      </w:r>
      <w:r w:rsidRPr="00531695">
        <w:rPr>
          <w:rFonts w:cs="Times New Roman"/>
          <w:color w:val="000000" w:themeColor="text1"/>
          <w:sz w:val="24"/>
          <w:szCs w:val="24"/>
        </w:rPr>
        <w:t xml:space="preserve"> relates to machinery, durable tools  and administrative equipment and </w:t>
      </w:r>
      <w:r w:rsidR="00A1555C" w:rsidRPr="00531695">
        <w:rPr>
          <w:rFonts w:cs="Times New Roman"/>
          <w:color w:val="000000" w:themeColor="text1"/>
          <w:sz w:val="24"/>
          <w:szCs w:val="24"/>
        </w:rPr>
        <w:t>6.7%</w:t>
      </w:r>
      <w:r w:rsidRPr="00531695">
        <w:rPr>
          <w:rFonts w:cs="Times New Roman"/>
          <w:color w:val="000000" w:themeColor="text1"/>
          <w:sz w:val="24"/>
          <w:szCs w:val="24"/>
        </w:rPr>
        <w:t xml:space="preserve"> goes to the </w:t>
      </w:r>
      <w:r w:rsidR="0022273A" w:rsidRPr="00531695">
        <w:rPr>
          <w:rFonts w:cs="Times New Roman"/>
          <w:color w:val="000000" w:themeColor="text1"/>
          <w:sz w:val="24"/>
          <w:szCs w:val="24"/>
        </w:rPr>
        <w:t>construction</w:t>
      </w:r>
      <w:r w:rsidRPr="00531695">
        <w:rPr>
          <w:rFonts w:cs="Times New Roman"/>
          <w:color w:val="000000" w:themeColor="text1"/>
          <w:sz w:val="24"/>
          <w:szCs w:val="24"/>
        </w:rPr>
        <w:t xml:space="preserve"> and </w:t>
      </w:r>
      <w:r w:rsidR="0022273A" w:rsidRPr="00531695">
        <w:rPr>
          <w:rFonts w:cs="Times New Roman"/>
          <w:color w:val="000000" w:themeColor="text1"/>
          <w:sz w:val="24"/>
          <w:szCs w:val="24"/>
        </w:rPr>
        <w:t>land</w:t>
      </w:r>
      <w:r w:rsidRPr="00531695">
        <w:rPr>
          <w:rFonts w:cs="Times New Roman"/>
          <w:color w:val="000000" w:themeColor="text1"/>
          <w:sz w:val="24"/>
          <w:szCs w:val="24"/>
        </w:rPr>
        <w:t xml:space="preserve">. </w:t>
      </w:r>
    </w:p>
    <w:p w:rsidR="002F5302" w:rsidRPr="00531695" w:rsidRDefault="002F5302" w:rsidP="00684EB0">
      <w:pPr>
        <w:bidi w:val="0"/>
        <w:spacing w:line="300" w:lineRule="exact"/>
        <w:jc w:val="lowKashida"/>
        <w:rPr>
          <w:rFonts w:cs="Times New Roman"/>
          <w:color w:val="000000" w:themeColor="text1"/>
          <w:sz w:val="24"/>
          <w:szCs w:val="24"/>
          <w:lang w:eastAsia="en-US"/>
        </w:rPr>
        <w:sectPr w:rsidR="002F5302" w:rsidRPr="00531695" w:rsidSect="00D6776E">
          <w:headerReference w:type="even" r:id="rId12"/>
          <w:headerReference w:type="default" r:id="rId13"/>
          <w:footerReference w:type="even" r:id="rId14"/>
          <w:footerReference w:type="default" r:id="rId15"/>
          <w:type w:val="continuous"/>
          <w:pgSz w:w="11906" w:h="16838"/>
          <w:pgMar w:top="1440" w:right="849" w:bottom="1440" w:left="851" w:header="851" w:footer="1134" w:gutter="0"/>
          <w:cols w:num="2" w:space="720"/>
          <w:rtlGutter/>
          <w:docGrid w:linePitch="272"/>
        </w:sectPr>
      </w:pPr>
    </w:p>
    <w:p w:rsidR="002F5302" w:rsidRPr="00531695" w:rsidRDefault="002F5302" w:rsidP="00C11D0B">
      <w:pPr>
        <w:pStyle w:val="Heading1"/>
        <w:spacing w:line="240" w:lineRule="exact"/>
        <w:ind w:left="504" w:hanging="504"/>
        <w:rPr>
          <w:rFonts w:cs="Times New Roman"/>
          <w:b/>
          <w:bCs/>
          <w:color w:val="000000" w:themeColor="text1"/>
          <w:sz w:val="24"/>
          <w:szCs w:val="24"/>
        </w:rPr>
      </w:pPr>
      <w:r w:rsidRPr="00531695">
        <w:rPr>
          <w:rFonts w:cs="Times New Roman"/>
          <w:color w:val="000000" w:themeColor="text1"/>
        </w:rPr>
        <w:lastRenderedPageBreak/>
        <w:br w:type="page"/>
      </w:r>
      <w:bookmarkStart w:id="10" w:name="_Toc266170548"/>
      <w:bookmarkStart w:id="11" w:name="_Toc267129725"/>
      <w:bookmarkStart w:id="12" w:name="_Toc367172716"/>
      <w:bookmarkStart w:id="13" w:name="_Toc395697750"/>
      <w:r w:rsidRPr="00531695">
        <w:rPr>
          <w:rFonts w:cs="Times New Roman"/>
          <w:b/>
          <w:bCs/>
          <w:color w:val="000000" w:themeColor="text1"/>
          <w:sz w:val="24"/>
          <w:szCs w:val="24"/>
        </w:rPr>
        <w:lastRenderedPageBreak/>
        <w:t>5. 1. NUMBER OF MINES, WORKERS, COMPENSATION OF EMPLOYEES AND VALUE OF PRODUCTION IN OPERATING MINES</w:t>
      </w:r>
      <w:r w:rsidRPr="00531695">
        <w:rPr>
          <w:rFonts w:cs="Times New Roman"/>
          <w:b/>
          <w:bCs/>
          <w:color w:val="000000" w:themeColor="text1"/>
          <w:sz w:val="24"/>
          <w:szCs w:val="24"/>
          <w:vertAlign w:val="superscript"/>
        </w:rPr>
        <w:t>(1)</w:t>
      </w:r>
      <w:r w:rsidRPr="00531695">
        <w:rPr>
          <w:rFonts w:cs="Times New Roman"/>
          <w:b/>
          <w:bCs/>
          <w:color w:val="000000" w:themeColor="text1"/>
          <w:sz w:val="24"/>
          <w:szCs w:val="24"/>
        </w:rPr>
        <w:t xml:space="preserve"> BY OSTAN</w:t>
      </w:r>
      <w:bookmarkEnd w:id="10"/>
      <w:bookmarkEnd w:id="11"/>
      <w:r w:rsidR="00C11D0B" w:rsidRPr="00531695">
        <w:rPr>
          <w:rFonts w:cs="Times New Roman"/>
          <w:b/>
          <w:bCs/>
          <w:color w:val="000000" w:themeColor="text1"/>
          <w:sz w:val="24"/>
          <w:szCs w:val="24"/>
        </w:rPr>
        <w:t xml:space="preserve">                                    </w:t>
      </w:r>
      <w:r w:rsidR="00A27240" w:rsidRPr="00531695">
        <w:rPr>
          <w:rFonts w:cs="Times New Roman"/>
          <w:b/>
          <w:bCs/>
          <w:color w:val="000000" w:themeColor="text1"/>
          <w:sz w:val="24"/>
          <w:szCs w:val="24"/>
        </w:rPr>
        <w:t xml:space="preserve">       </w:t>
      </w:r>
      <w:r w:rsidR="00C11D0B" w:rsidRPr="00531695">
        <w:rPr>
          <w:rFonts w:cs="Times New Roman"/>
          <w:b/>
          <w:bCs/>
          <w:color w:val="000000" w:themeColor="text1"/>
          <w:sz w:val="24"/>
          <w:szCs w:val="24"/>
        </w:rPr>
        <w:t xml:space="preserve">  </w:t>
      </w:r>
      <w:r w:rsidRPr="00531695">
        <w:rPr>
          <w:rFonts w:cs="Times New Roman"/>
          <w:b/>
          <w:bCs/>
          <w:color w:val="000000" w:themeColor="text1"/>
          <w:sz w:val="24"/>
          <w:szCs w:val="24"/>
        </w:rPr>
        <w:t>(mln</w:t>
      </w:r>
      <w:r w:rsidR="00C11D0B" w:rsidRPr="00531695">
        <w:rPr>
          <w:rFonts w:cs="Times New Roman"/>
          <w:b/>
          <w:bCs/>
          <w:color w:val="000000" w:themeColor="text1"/>
          <w:sz w:val="24"/>
          <w:szCs w:val="24"/>
        </w:rPr>
        <w:t xml:space="preserve"> </w:t>
      </w:r>
      <w:r w:rsidRPr="00531695">
        <w:rPr>
          <w:rFonts w:cs="Times New Roman"/>
          <w:b/>
          <w:bCs/>
          <w:color w:val="000000" w:themeColor="text1"/>
          <w:sz w:val="24"/>
          <w:szCs w:val="24"/>
        </w:rPr>
        <w:t>rials)</w:t>
      </w:r>
      <w:bookmarkEnd w:id="12"/>
      <w:bookmarkEnd w:id="13"/>
    </w:p>
    <w:tbl>
      <w:tblPr>
        <w:tblW w:w="10251" w:type="dxa"/>
        <w:tblCellSpacing w:w="15" w:type="dxa"/>
        <w:tblLayout w:type="fixed"/>
        <w:tblCellMar>
          <w:top w:w="15" w:type="dxa"/>
          <w:left w:w="15" w:type="dxa"/>
          <w:bottom w:w="15" w:type="dxa"/>
          <w:right w:w="15" w:type="dxa"/>
        </w:tblCellMar>
        <w:tblLook w:val="04A0"/>
      </w:tblPr>
      <w:tblGrid>
        <w:gridCol w:w="10251"/>
      </w:tblGrid>
      <w:tr w:rsidR="002F5302" w:rsidRPr="00531695" w:rsidTr="001A1C0B">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160"/>
              <w:gridCol w:w="732"/>
              <w:gridCol w:w="718"/>
              <w:gridCol w:w="696"/>
              <w:gridCol w:w="728"/>
              <w:gridCol w:w="700"/>
              <w:gridCol w:w="863"/>
              <w:gridCol w:w="1200"/>
              <w:gridCol w:w="1275"/>
              <w:gridCol w:w="1134"/>
            </w:tblGrid>
            <w:tr w:rsidR="002F5302" w:rsidRPr="00531695" w:rsidTr="00751538">
              <w:tc>
                <w:tcPr>
                  <w:tcW w:w="2160"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Year and Ostan</w:t>
                  </w:r>
                </w:p>
              </w:tc>
              <w:tc>
                <w:tcPr>
                  <w:tcW w:w="2146" w:type="dxa"/>
                  <w:gridSpan w:val="3"/>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Number of mines</w:t>
                  </w:r>
                </w:p>
              </w:tc>
              <w:tc>
                <w:tcPr>
                  <w:tcW w:w="3491" w:type="dxa"/>
                  <w:gridSpan w:val="4"/>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 xml:space="preserve">Number of workers </w:t>
                  </w:r>
                </w:p>
              </w:tc>
              <w:tc>
                <w:tcPr>
                  <w:tcW w:w="1275" w:type="dxa"/>
                  <w:vMerge w:val="restart"/>
                  <w:tcBorders>
                    <w:top w:val="single" w:sz="12" w:space="0" w:color="000000"/>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Compensation of employees</w:t>
                  </w:r>
                </w:p>
                <w:p w:rsidR="002F5302" w:rsidRPr="00531695" w:rsidRDefault="002F5302" w:rsidP="00721FEF">
                  <w:pPr>
                    <w:bidi w:val="0"/>
                    <w:jc w:val="center"/>
                    <w:rPr>
                      <w:rFonts w:cs="Times New Roman"/>
                      <w:color w:val="000000" w:themeColor="text1"/>
                    </w:rPr>
                  </w:pPr>
                </w:p>
              </w:tc>
              <w:tc>
                <w:tcPr>
                  <w:tcW w:w="1134" w:type="dxa"/>
                  <w:vMerge w:val="restart"/>
                  <w:tcBorders>
                    <w:top w:val="single" w:sz="12" w:space="0" w:color="000000"/>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Value of production</w:t>
                  </w:r>
                  <w:r w:rsidRPr="00531695">
                    <w:rPr>
                      <w:rFonts w:cs="Times New Roman"/>
                      <w:color w:val="000000" w:themeColor="text1"/>
                      <w:sz w:val="18"/>
                      <w:szCs w:val="18"/>
                      <w:vertAlign w:val="superscript"/>
                    </w:rPr>
                    <w:t>(3)</w:t>
                  </w:r>
                </w:p>
                <w:p w:rsidR="002F5302" w:rsidRPr="00531695" w:rsidRDefault="002F5302" w:rsidP="00721FEF">
                  <w:pPr>
                    <w:bidi w:val="0"/>
                    <w:jc w:val="center"/>
                    <w:rPr>
                      <w:rFonts w:cs="Times New Roman"/>
                      <w:color w:val="000000" w:themeColor="text1"/>
                    </w:rPr>
                  </w:pPr>
                </w:p>
              </w:tc>
            </w:tr>
            <w:tr w:rsidR="002F5302" w:rsidRPr="00531695" w:rsidTr="008D6805">
              <w:tc>
                <w:tcPr>
                  <w:tcW w:w="2160" w:type="dxa"/>
                  <w:vMerge/>
                  <w:tcBorders>
                    <w:left w:val="nil"/>
                    <w:bottom w:val="single" w:sz="12" w:space="0" w:color="000000"/>
                    <w:right w:val="single" w:sz="12" w:space="0" w:color="000000"/>
                  </w:tcBorders>
                  <w:shd w:val="clear" w:color="auto" w:fill="auto"/>
                  <w:vAlign w:val="center"/>
                  <w:hideMark/>
                </w:tcPr>
                <w:p w:rsidR="002F5302" w:rsidRPr="00531695" w:rsidRDefault="002F5302" w:rsidP="00721FEF">
                  <w:pPr>
                    <w:bidi w:val="0"/>
                    <w:jc w:val="center"/>
                    <w:rPr>
                      <w:rFonts w:cs="Times New Roman"/>
                      <w:b/>
                      <w:bCs/>
                      <w:color w:val="000000" w:themeColor="text1"/>
                    </w:rPr>
                  </w:pPr>
                </w:p>
              </w:tc>
              <w:tc>
                <w:tcPr>
                  <w:tcW w:w="732" w:type="dxa"/>
                  <w:vMerge w:val="restart"/>
                  <w:tcBorders>
                    <w:top w:val="nil"/>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Total</w:t>
                  </w:r>
                </w:p>
              </w:tc>
              <w:tc>
                <w:tcPr>
                  <w:tcW w:w="1414" w:type="dxa"/>
                  <w:gridSpan w:val="2"/>
                  <w:tcBorders>
                    <w:top w:val="nil"/>
                    <w:left w:val="single" w:sz="6"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 xml:space="preserve">Type of management </w:t>
                  </w:r>
                </w:p>
              </w:tc>
              <w:tc>
                <w:tcPr>
                  <w:tcW w:w="728" w:type="dxa"/>
                  <w:vMerge w:val="restart"/>
                  <w:tcBorders>
                    <w:top w:val="nil"/>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Total</w:t>
                  </w:r>
                  <w:r w:rsidRPr="00531695">
                    <w:rPr>
                      <w:rFonts w:cs="Times New Roman"/>
                      <w:color w:val="000000" w:themeColor="text1"/>
                      <w:vertAlign w:val="superscript"/>
                    </w:rPr>
                    <w:t>(2)</w:t>
                  </w:r>
                </w:p>
              </w:tc>
              <w:tc>
                <w:tcPr>
                  <w:tcW w:w="1563" w:type="dxa"/>
                  <w:gridSpan w:val="2"/>
                  <w:tcBorders>
                    <w:top w:val="nil"/>
                    <w:left w:val="single" w:sz="6" w:space="0" w:color="000000"/>
                    <w:bottom w:val="single" w:sz="4" w:space="0" w:color="auto"/>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Production line</w:t>
                  </w:r>
                </w:p>
              </w:tc>
              <w:tc>
                <w:tcPr>
                  <w:tcW w:w="1200" w:type="dxa"/>
                  <w:vMerge w:val="restart"/>
                  <w:tcBorders>
                    <w:top w:val="nil"/>
                    <w:left w:val="single" w:sz="6" w:space="0" w:color="000000"/>
                    <w:bottom w:val="single" w:sz="12" w:space="0" w:color="000000"/>
                    <w:right w:val="nil"/>
                  </w:tcBorders>
                  <w:shd w:val="clear" w:color="auto" w:fill="auto"/>
                  <w:vAlign w:val="center"/>
                  <w:hideMark/>
                </w:tcPr>
                <w:p w:rsidR="00C11D0B" w:rsidRPr="00531695" w:rsidRDefault="002F5302" w:rsidP="00721FEF">
                  <w:pPr>
                    <w:bidi w:val="0"/>
                    <w:jc w:val="center"/>
                    <w:rPr>
                      <w:rFonts w:cs="Times New Roman"/>
                      <w:color w:val="000000" w:themeColor="text1"/>
                    </w:rPr>
                  </w:pPr>
                  <w:r w:rsidRPr="00531695">
                    <w:rPr>
                      <w:rFonts w:cs="Times New Roman"/>
                      <w:color w:val="000000" w:themeColor="text1"/>
                    </w:rPr>
                    <w:t>Other (</w:t>
                  </w:r>
                  <w:r w:rsidR="00F146FF" w:rsidRPr="00531695">
                    <w:rPr>
                      <w:rFonts w:cs="Times New Roman"/>
                      <w:color w:val="000000" w:themeColor="text1"/>
                    </w:rPr>
                    <w:t>administra</w:t>
                  </w:r>
                  <w:r w:rsidR="00C11D0B" w:rsidRPr="00531695">
                    <w:rPr>
                      <w:rFonts w:cs="Times New Roman"/>
                      <w:color w:val="000000" w:themeColor="text1"/>
                    </w:rPr>
                    <w:t>-</w:t>
                  </w:r>
                </w:p>
                <w:p w:rsidR="002F5302" w:rsidRPr="00531695" w:rsidRDefault="00F146FF" w:rsidP="00721FEF">
                  <w:pPr>
                    <w:bidi w:val="0"/>
                    <w:jc w:val="center"/>
                    <w:rPr>
                      <w:rFonts w:cs="Times New Roman"/>
                      <w:color w:val="000000" w:themeColor="text1"/>
                    </w:rPr>
                  </w:pPr>
                  <w:r w:rsidRPr="00531695">
                    <w:rPr>
                      <w:rFonts w:cs="Times New Roman"/>
                      <w:color w:val="000000" w:themeColor="text1"/>
                    </w:rPr>
                    <w:t>tive</w:t>
                  </w:r>
                  <w:r w:rsidR="002F5302" w:rsidRPr="00531695">
                    <w:rPr>
                      <w:rFonts w:cs="Times New Roman"/>
                      <w:color w:val="000000" w:themeColor="text1"/>
                    </w:rPr>
                    <w:t>, financial and service)</w:t>
                  </w:r>
                </w:p>
              </w:tc>
              <w:tc>
                <w:tcPr>
                  <w:tcW w:w="1275" w:type="dxa"/>
                  <w:vMerge/>
                  <w:tcBorders>
                    <w:top w:val="single" w:sz="12" w:space="0" w:color="000000"/>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c>
                <w:tcPr>
                  <w:tcW w:w="1134" w:type="dxa"/>
                  <w:vMerge/>
                  <w:tcBorders>
                    <w:top w:val="single" w:sz="12" w:space="0" w:color="000000"/>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r>
            <w:tr w:rsidR="002F5302" w:rsidRPr="00531695" w:rsidTr="008D6805">
              <w:tc>
                <w:tcPr>
                  <w:tcW w:w="2160" w:type="dxa"/>
                  <w:vMerge/>
                  <w:tcBorders>
                    <w:top w:val="single" w:sz="4" w:space="0" w:color="auto"/>
                    <w:left w:val="nil"/>
                    <w:bottom w:val="single" w:sz="12" w:space="0" w:color="000000"/>
                    <w:right w:val="single" w:sz="12" w:space="0" w:color="000000"/>
                  </w:tcBorders>
                  <w:shd w:val="clear" w:color="auto" w:fill="auto"/>
                  <w:vAlign w:val="center"/>
                  <w:hideMark/>
                </w:tcPr>
                <w:p w:rsidR="002F5302" w:rsidRPr="00531695" w:rsidRDefault="002F5302" w:rsidP="00721FEF">
                  <w:pPr>
                    <w:bidi w:val="0"/>
                    <w:jc w:val="center"/>
                    <w:rPr>
                      <w:rFonts w:cs="Times New Roman"/>
                      <w:b/>
                      <w:bCs/>
                      <w:color w:val="000000" w:themeColor="text1"/>
                    </w:rPr>
                  </w:pPr>
                </w:p>
              </w:tc>
              <w:tc>
                <w:tcPr>
                  <w:tcW w:w="732" w:type="dxa"/>
                  <w:vMerge/>
                  <w:tcBorders>
                    <w:top w:val="single" w:sz="4" w:space="0" w:color="auto"/>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c>
                <w:tcPr>
                  <w:tcW w:w="718" w:type="dxa"/>
                  <w:tcBorders>
                    <w:top w:val="single" w:sz="4" w:space="0" w:color="auto"/>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Private‍</w:t>
                  </w:r>
                </w:p>
              </w:tc>
              <w:tc>
                <w:tcPr>
                  <w:tcW w:w="696" w:type="dxa"/>
                  <w:tcBorders>
                    <w:top w:val="single" w:sz="4" w:space="0" w:color="auto"/>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Public</w:t>
                  </w:r>
                </w:p>
              </w:tc>
              <w:tc>
                <w:tcPr>
                  <w:tcW w:w="728" w:type="dxa"/>
                  <w:vMerge/>
                  <w:tcBorders>
                    <w:top w:val="single" w:sz="4" w:space="0" w:color="auto"/>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c>
                <w:tcPr>
                  <w:tcW w:w="700" w:type="dxa"/>
                  <w:tcBorders>
                    <w:top w:val="single" w:sz="4" w:space="0" w:color="auto"/>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Skilled</w:t>
                  </w:r>
                </w:p>
              </w:tc>
              <w:tc>
                <w:tcPr>
                  <w:tcW w:w="863" w:type="dxa"/>
                  <w:tcBorders>
                    <w:top w:val="single" w:sz="4" w:space="0" w:color="auto"/>
                    <w:left w:val="single" w:sz="6" w:space="0" w:color="000000"/>
                    <w:bottom w:val="single" w:sz="12" w:space="0" w:color="000000"/>
                    <w:right w:val="nil"/>
                  </w:tcBorders>
                  <w:shd w:val="clear" w:color="auto" w:fill="auto"/>
                  <w:vAlign w:val="center"/>
                  <w:hideMark/>
                </w:tcPr>
                <w:p w:rsidR="002F5302" w:rsidRPr="00531695" w:rsidRDefault="002F5302" w:rsidP="00721FEF">
                  <w:pPr>
                    <w:bidi w:val="0"/>
                    <w:jc w:val="center"/>
                    <w:rPr>
                      <w:rFonts w:cs="Times New Roman"/>
                      <w:color w:val="000000" w:themeColor="text1"/>
                    </w:rPr>
                  </w:pPr>
                  <w:r w:rsidRPr="00531695">
                    <w:rPr>
                      <w:rFonts w:cs="Times New Roman"/>
                      <w:color w:val="000000" w:themeColor="text1"/>
                    </w:rPr>
                    <w:t>Unskilled</w:t>
                  </w:r>
                </w:p>
              </w:tc>
              <w:tc>
                <w:tcPr>
                  <w:tcW w:w="1200" w:type="dxa"/>
                  <w:vMerge/>
                  <w:tcBorders>
                    <w:top w:val="nil"/>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c>
                <w:tcPr>
                  <w:tcW w:w="1275" w:type="dxa"/>
                  <w:vMerge/>
                  <w:tcBorders>
                    <w:top w:val="single" w:sz="12" w:space="0" w:color="000000"/>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c>
                <w:tcPr>
                  <w:tcW w:w="1134" w:type="dxa"/>
                  <w:vMerge/>
                  <w:tcBorders>
                    <w:top w:val="single" w:sz="12" w:space="0" w:color="000000"/>
                    <w:left w:val="single" w:sz="6" w:space="0" w:color="000000"/>
                    <w:bottom w:val="single" w:sz="12" w:space="0" w:color="000000"/>
                    <w:right w:val="nil"/>
                  </w:tcBorders>
                  <w:vAlign w:val="center"/>
                  <w:hideMark/>
                </w:tcPr>
                <w:p w:rsidR="002F5302" w:rsidRPr="00531695" w:rsidRDefault="002F5302" w:rsidP="00721FEF">
                  <w:pPr>
                    <w:bidi w:val="0"/>
                    <w:rPr>
                      <w:rFonts w:cs="Times New Roman"/>
                      <w:color w:val="000000" w:themeColor="text1"/>
                    </w:rPr>
                  </w:pPr>
                </w:p>
              </w:tc>
            </w:tr>
            <w:tr w:rsidR="00721FEF" w:rsidRPr="00531695" w:rsidTr="00751538">
              <w:tc>
                <w:tcPr>
                  <w:tcW w:w="2160" w:type="dxa"/>
                  <w:tcBorders>
                    <w:top w:val="single" w:sz="12" w:space="0" w:color="000000"/>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1375 ..............</w:t>
                  </w:r>
                  <w:r w:rsidRPr="00531695">
                    <w:rPr>
                      <w:rFonts w:cs="Times New Roman"/>
                      <w:color w:val="000000" w:themeColor="text1"/>
                    </w:rPr>
                    <w:tab/>
                  </w:r>
                </w:p>
              </w:tc>
              <w:tc>
                <w:tcPr>
                  <w:tcW w:w="732"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2704</w:t>
                  </w:r>
                </w:p>
              </w:tc>
              <w:tc>
                <w:tcPr>
                  <w:tcW w:w="718"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2137</w:t>
                  </w:r>
                </w:p>
              </w:tc>
              <w:tc>
                <w:tcPr>
                  <w:tcW w:w="696"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567</w:t>
                  </w:r>
                </w:p>
              </w:tc>
              <w:tc>
                <w:tcPr>
                  <w:tcW w:w="728"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53046</w:t>
                  </w:r>
                </w:p>
              </w:tc>
              <w:tc>
                <w:tcPr>
                  <w:tcW w:w="700"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23259</w:t>
                  </w:r>
                </w:p>
              </w:tc>
              <w:tc>
                <w:tcPr>
                  <w:tcW w:w="863"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16372</w:t>
                  </w:r>
                </w:p>
              </w:tc>
              <w:tc>
                <w:tcPr>
                  <w:tcW w:w="1200"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13415</w:t>
                  </w:r>
                </w:p>
              </w:tc>
              <w:tc>
                <w:tcPr>
                  <w:tcW w:w="1275"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480155</w:t>
                  </w:r>
                </w:p>
              </w:tc>
              <w:tc>
                <w:tcPr>
                  <w:tcW w:w="1134" w:type="dxa"/>
                  <w:tcBorders>
                    <w:top w:val="single" w:sz="12" w:space="0" w:color="000000"/>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1941600</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1380.............</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2892</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2548</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344</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55560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28013</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14939</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12608</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899382</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5675787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1385............</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3582</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3301</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281</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60062</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31107</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16146</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12810</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2307840</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22642408</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1386..............</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3799</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3550</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247</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66250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35375</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18010</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12867</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3325650</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30647053</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1387.............</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4116</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3870</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246</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75458</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40031</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21146</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14281</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4348255</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35567776</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1388.............</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4426</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4181</w:t>
                  </w:r>
                </w:p>
              </w:tc>
              <w:tc>
                <w:tcPr>
                  <w:tcW w:w="696" w:type="dxa"/>
                  <w:tcBorders>
                    <w:top w:val="nil"/>
                    <w:left w:val="nil"/>
                    <w:bottom w:val="nil"/>
                    <w:right w:val="nil"/>
                  </w:tcBorders>
                  <w:shd w:val="clear" w:color="auto" w:fill="auto"/>
                  <w:hideMark/>
                </w:tcPr>
                <w:p w:rsidR="00721FEF" w:rsidRPr="00531695" w:rsidRDefault="00721FEF" w:rsidP="00721FEF">
                  <w:pPr>
                    <w:pStyle w:val="TableContent"/>
                    <w:tabs>
                      <w:tab w:val="left" w:pos="721"/>
                    </w:tabs>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245</w:t>
                  </w:r>
                  <w:r w:rsidRPr="00531695">
                    <w:rPr>
                      <w:rFonts w:ascii="Times New Roman" w:hAnsi="Times New Roman" w:cs="Times New Roman"/>
                      <w:color w:val="000000" w:themeColor="text1"/>
                      <w:sz w:val="20"/>
                      <w:rtl/>
                    </w:rPr>
                    <w:tab/>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76854</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41229</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19297</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16328</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5518477</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35586170</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1389</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4974</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4756</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218</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81293</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46336</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17357</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17599</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6403153</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50147576</w:t>
                  </w:r>
                </w:p>
              </w:tc>
            </w:tr>
            <w:tr w:rsidR="00721FEF" w:rsidRPr="00531695" w:rsidTr="00973286">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b/>
                      <w:bCs/>
                      <w:i/>
                      <w:iCs/>
                      <w:color w:val="000000" w:themeColor="text1"/>
                    </w:rPr>
                  </w:pPr>
                  <w:r w:rsidRPr="00531695">
                    <w:rPr>
                      <w:rFonts w:cs="Times New Roman"/>
                      <w:b/>
                      <w:bCs/>
                      <w:i/>
                      <w:iCs/>
                      <w:color w:val="000000" w:themeColor="text1"/>
                    </w:rPr>
                    <w:t>1390…</w:t>
                  </w:r>
                  <w:r w:rsidR="00431D14" w:rsidRPr="00531695">
                    <w:rPr>
                      <w:rFonts w:cs="Times New Roman"/>
                      <w:b/>
                      <w:bCs/>
                      <w:i/>
                      <w:iCs/>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5246</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5036</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209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84528</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45159</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21280</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18089</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7316839</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65442497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14" w:name="OLE_LINK32"/>
                  <w:bookmarkStart w:id="15" w:name="OLE_LINK33"/>
                  <w:r w:rsidRPr="00531695">
                    <w:rPr>
                      <w:rFonts w:cs="Times New Roman"/>
                      <w:color w:val="000000" w:themeColor="text1"/>
                    </w:rPr>
                    <w:t>East Azarbayejan</w:t>
                  </w:r>
                  <w:bookmarkEnd w:id="14"/>
                  <w:bookmarkEnd w:id="15"/>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231</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222</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4361</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1965</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1516</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880</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238119</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2886564</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16" w:name="OLE_LINK42"/>
                  <w:bookmarkStart w:id="17" w:name="OLE_LINK43"/>
                  <w:bookmarkStart w:id="18" w:name="OLE_LINK86"/>
                  <w:r w:rsidRPr="00531695">
                    <w:rPr>
                      <w:rFonts w:cs="Times New Roman"/>
                      <w:color w:val="000000" w:themeColor="text1"/>
                    </w:rPr>
                    <w:t>West Azarbayejan</w:t>
                  </w:r>
                  <w:bookmarkEnd w:id="16"/>
                  <w:bookmarkEnd w:id="17"/>
                  <w:bookmarkEnd w:id="18"/>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377</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362</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2745</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1280</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505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960</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145106</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859997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19" w:name="OLE_LINK78"/>
                  <w:bookmarkStart w:id="20" w:name="OLE_LINK79"/>
                  <w:r w:rsidRPr="00531695">
                    <w:rPr>
                      <w:rFonts w:cs="Times New Roman"/>
                      <w:color w:val="000000" w:themeColor="text1"/>
                    </w:rPr>
                    <w:t>Ardebil</w:t>
                  </w:r>
                  <w:bookmarkEnd w:id="19"/>
                  <w:bookmarkEnd w:id="20"/>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99</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99</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369</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162</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189</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36870</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155488</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Esfahan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414</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405</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6484</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3790</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1135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1559</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517565</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2368256</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21" w:name="OLE_LINK59"/>
                  <w:bookmarkStart w:id="22" w:name="OLE_LINK60"/>
                  <w:r w:rsidRPr="00531695">
                    <w:rPr>
                      <w:rFonts w:cs="Times New Roman"/>
                      <w:color w:val="000000" w:themeColor="text1"/>
                    </w:rPr>
                    <w:t>Alborz</w:t>
                  </w:r>
                  <w:bookmarkEnd w:id="21"/>
                  <w:bookmarkEnd w:id="22"/>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478</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214</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154</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110</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36926</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180949</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23" w:name="OLE_LINK75"/>
                  <w:r w:rsidRPr="00531695">
                    <w:rPr>
                      <w:rFonts w:cs="Times New Roman"/>
                      <w:color w:val="000000" w:themeColor="text1"/>
                    </w:rPr>
                    <w:t>Ilam</w:t>
                  </w:r>
                  <w:bookmarkEnd w:id="23"/>
                  <w:r w:rsidRPr="00531695">
                    <w:rPr>
                      <w:rFonts w:cs="Times New Roman"/>
                      <w:color w:val="000000" w:themeColor="text1"/>
                    </w:rPr>
                    <w:t>.............</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545</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269</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183</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93</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25423</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142639</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24" w:name="OLE_LINK67"/>
                  <w:bookmarkStart w:id="25" w:name="OLE_LINK68"/>
                  <w:r w:rsidRPr="00531695">
                    <w:rPr>
                      <w:rFonts w:cs="Times New Roman"/>
                      <w:color w:val="000000" w:themeColor="text1"/>
                    </w:rPr>
                    <w:t>Bushehr</w:t>
                  </w:r>
                  <w:bookmarkEnd w:id="24"/>
                  <w:bookmarkEnd w:id="25"/>
                  <w:r w:rsidRPr="00531695">
                    <w:rPr>
                      <w:rFonts w:cs="Times New Roman"/>
                      <w:color w:val="000000" w:themeColor="text1"/>
                    </w:rPr>
                    <w:t>.............</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190</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183</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1550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714</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338</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498</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84259</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427767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26" w:name="OLE_LINK38"/>
                  <w:bookmarkStart w:id="27" w:name="OLE_LINK39"/>
                  <w:r w:rsidRPr="00531695">
                    <w:rPr>
                      <w:rFonts w:cs="Times New Roman"/>
                      <w:color w:val="000000" w:themeColor="text1"/>
                    </w:rPr>
                    <w:t>Tehran</w:t>
                  </w:r>
                  <w:bookmarkEnd w:id="26"/>
                  <w:bookmarkEnd w:id="27"/>
                  <w:r w:rsidRPr="00531695">
                    <w:rPr>
                      <w:rFonts w:cs="Times New Roman"/>
                      <w:color w:val="000000" w:themeColor="text1"/>
                    </w:rPr>
                    <w:t>.............</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118</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115</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2725</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1131</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1025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569</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221352</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1366492</w:t>
                  </w:r>
                </w:p>
              </w:tc>
            </w:tr>
            <w:tr w:rsidR="00721FEF" w:rsidRPr="00531695" w:rsidTr="00183971">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Chaharmahal&amp;</w:t>
                  </w:r>
                </w:p>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Bakhtiyari ..............</w:t>
                  </w:r>
                  <w:r w:rsidRPr="00531695">
                    <w:rPr>
                      <w:rFonts w:cs="Times New Roman"/>
                      <w:color w:val="000000" w:themeColor="text1"/>
                    </w:rPr>
                    <w:tab/>
                  </w:r>
                </w:p>
              </w:tc>
              <w:tc>
                <w:tcPr>
                  <w:tcW w:w="732"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100</w:t>
                  </w:r>
                </w:p>
              </w:tc>
              <w:tc>
                <w:tcPr>
                  <w:tcW w:w="718"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96</w:t>
                  </w:r>
                </w:p>
              </w:tc>
              <w:tc>
                <w:tcPr>
                  <w:tcW w:w="696"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728"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460</w:t>
                  </w:r>
                </w:p>
              </w:tc>
              <w:tc>
                <w:tcPr>
                  <w:tcW w:w="700"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304</w:t>
                  </w:r>
                </w:p>
              </w:tc>
              <w:tc>
                <w:tcPr>
                  <w:tcW w:w="863"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200"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156</w:t>
                  </w:r>
                </w:p>
              </w:tc>
              <w:tc>
                <w:tcPr>
                  <w:tcW w:w="1275"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20439</w:t>
                  </w:r>
                </w:p>
              </w:tc>
              <w:tc>
                <w:tcPr>
                  <w:tcW w:w="1134" w:type="dxa"/>
                  <w:tcBorders>
                    <w:top w:val="nil"/>
                    <w:left w:val="nil"/>
                    <w:bottom w:val="nil"/>
                    <w:right w:val="nil"/>
                  </w:tcBorders>
                  <w:shd w:val="clear" w:color="auto" w:fill="auto"/>
                  <w:vAlign w:val="bottom"/>
                  <w:hideMark/>
                </w:tcPr>
                <w:p w:rsidR="00721FEF" w:rsidRPr="00531695" w:rsidRDefault="00721FEF" w:rsidP="00183971">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222730</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28" w:name="OLE_LINK44"/>
                  <w:bookmarkStart w:id="29" w:name="OLE_LINK45"/>
                  <w:r w:rsidRPr="00531695">
                    <w:rPr>
                      <w:rFonts w:cs="Times New Roman"/>
                      <w:color w:val="000000" w:themeColor="text1"/>
                    </w:rPr>
                    <w:t>South Khorasan</w:t>
                  </w:r>
                  <w:bookmarkEnd w:id="28"/>
                  <w:bookmarkEnd w:id="29"/>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152</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146</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1965</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1237</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395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333</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155789</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749302</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30" w:name="OLE_LINK36"/>
                  <w:bookmarkStart w:id="31" w:name="OLE_LINK37"/>
                  <w:r w:rsidRPr="00531695">
                    <w:rPr>
                      <w:rFonts w:cs="Times New Roman"/>
                      <w:color w:val="000000" w:themeColor="text1"/>
                    </w:rPr>
                    <w:t>Khorasan-e-Razavi</w:t>
                  </w:r>
                  <w:bookmarkEnd w:id="30"/>
                  <w:bookmarkEnd w:id="31"/>
                  <w:r w:rsidRPr="00531695">
                    <w:rPr>
                      <w:rFonts w:cs="Times New Roman"/>
                      <w:color w:val="000000" w:themeColor="text1"/>
                    </w:rPr>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477</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468</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4280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2175</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1188</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916</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297254</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2194642</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32" w:name="OLE_LINK69"/>
                  <w:bookmarkStart w:id="33" w:name="OLE_LINK70"/>
                  <w:r w:rsidRPr="00531695">
                    <w:rPr>
                      <w:rFonts w:cs="Times New Roman"/>
                      <w:color w:val="000000" w:themeColor="text1"/>
                    </w:rPr>
                    <w:t>North Khorasan</w:t>
                  </w:r>
                  <w:bookmarkEnd w:id="32"/>
                  <w:bookmarkEnd w:id="33"/>
                  <w:r w:rsidRPr="00531695">
                    <w:rPr>
                      <w:rFonts w:cs="Times New Roman"/>
                      <w:color w:val="000000" w:themeColor="text1"/>
                    </w:rPr>
                    <w:t>.</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1091</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746</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266</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79</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41956</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363785</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34" w:name="OLE_LINK46"/>
                  <w:bookmarkStart w:id="35" w:name="OLE_LINK47"/>
                  <w:r w:rsidRPr="00531695">
                    <w:rPr>
                      <w:rFonts w:cs="Times New Roman"/>
                      <w:color w:val="000000" w:themeColor="text1"/>
                    </w:rPr>
                    <w:t>Khuzestan</w:t>
                  </w:r>
                  <w:bookmarkEnd w:id="34"/>
                  <w:bookmarkEnd w:id="35"/>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160</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160</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1855</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994</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497</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364</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117627</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712136</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36" w:name="OLE_LINK40"/>
                  <w:bookmarkStart w:id="37" w:name="OLE_LINK41"/>
                  <w:r w:rsidRPr="00531695">
                    <w:rPr>
                      <w:rFonts w:cs="Times New Roman"/>
                      <w:color w:val="000000" w:themeColor="text1"/>
                    </w:rPr>
                    <w:t>Zanjan</w:t>
                  </w:r>
                  <w:bookmarkEnd w:id="36"/>
                  <w:bookmarkEnd w:id="37"/>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149</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148</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1516</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873</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381</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262</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104376</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1108077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38" w:name="OLE_LINK48"/>
                  <w:bookmarkStart w:id="39" w:name="OLE_LINK49"/>
                  <w:r w:rsidRPr="00531695">
                    <w:rPr>
                      <w:rFonts w:cs="Times New Roman"/>
                      <w:color w:val="000000" w:themeColor="text1"/>
                    </w:rPr>
                    <w:t>Semnan</w:t>
                  </w:r>
                  <w:bookmarkEnd w:id="38"/>
                  <w:bookmarkEnd w:id="39"/>
                  <w:r w:rsidRPr="00531695">
                    <w:rPr>
                      <w:rFonts w:cs="Times New Roman"/>
                      <w:color w:val="000000" w:themeColor="text1"/>
                    </w:rPr>
                    <w:t>.............</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279</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272</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3628</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2426</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597</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236287</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647196</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40" w:name="OLE_LINK57"/>
                  <w:bookmarkStart w:id="41" w:name="OLE_LINK58"/>
                  <w:r w:rsidRPr="00531695">
                    <w:rPr>
                      <w:rFonts w:cs="Times New Roman"/>
                      <w:color w:val="000000" w:themeColor="text1"/>
                    </w:rPr>
                    <w:t>Sistan&amp;Baluchestan</w:t>
                  </w:r>
                  <w:bookmarkEnd w:id="40"/>
                  <w:bookmarkEnd w:id="41"/>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125</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122</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1365</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714</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476</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175</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91748</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472107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42" w:name="OLE_LINK30"/>
                  <w:bookmarkStart w:id="43" w:name="OLE_LINK31"/>
                  <w:r w:rsidRPr="00531695">
                    <w:rPr>
                      <w:rFonts w:cs="Times New Roman"/>
                      <w:color w:val="000000" w:themeColor="text1"/>
                    </w:rPr>
                    <w:t>Fars</w:t>
                  </w:r>
                  <w:bookmarkEnd w:id="42"/>
                  <w:bookmarkEnd w:id="43"/>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195</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187</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3812</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2329</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839</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644</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244852</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1120093</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44" w:name="OLE_LINK76"/>
                  <w:bookmarkStart w:id="45" w:name="OLE_LINK77"/>
                  <w:r w:rsidRPr="00531695">
                    <w:rPr>
                      <w:rFonts w:cs="Times New Roman"/>
                      <w:color w:val="000000" w:themeColor="text1"/>
                    </w:rPr>
                    <w:t>Qazvin</w:t>
                  </w:r>
                  <w:bookmarkEnd w:id="44"/>
                  <w:bookmarkEnd w:id="45"/>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134</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127</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712</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411</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189</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112</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44938</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175674</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46" w:name="OLE_LINK71"/>
                  <w:bookmarkStart w:id="47" w:name="OLE_LINK72"/>
                  <w:r w:rsidRPr="00531695">
                    <w:rPr>
                      <w:rFonts w:cs="Times New Roman"/>
                      <w:color w:val="000000" w:themeColor="text1"/>
                    </w:rPr>
                    <w:t>Qom</w:t>
                  </w:r>
                  <w:bookmarkEnd w:id="46"/>
                  <w:bookmarkEnd w:id="47"/>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75</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73</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980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431</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254</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73504</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367070</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48" w:name="OLE_LINK63"/>
                  <w:bookmarkStart w:id="49" w:name="OLE_LINK64"/>
                  <w:r w:rsidRPr="00531695">
                    <w:rPr>
                      <w:rFonts w:cs="Times New Roman"/>
                      <w:color w:val="000000" w:themeColor="text1"/>
                    </w:rPr>
                    <w:t>Kordestan</w:t>
                  </w:r>
                  <w:bookmarkEnd w:id="48"/>
                  <w:bookmarkEnd w:id="49"/>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141</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132</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1017</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553</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193</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272</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66264</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964034</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Kerman .............</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266</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254</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14437</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7773</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3331</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3333</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2077415</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25895094</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r w:rsidRPr="00531695">
                    <w:rPr>
                      <w:rFonts w:cs="Times New Roman"/>
                      <w:color w:val="000000" w:themeColor="text1"/>
                    </w:rPr>
                    <w:t>Kermanshah</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143</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138</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1132</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576</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340</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216</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73494</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367661</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sz w:val="18"/>
                      <w:szCs w:val="18"/>
                    </w:rPr>
                  </w:pPr>
                  <w:bookmarkStart w:id="50" w:name="OLE_LINK55"/>
                  <w:bookmarkStart w:id="51" w:name="OLE_LINK56"/>
                  <w:r w:rsidRPr="00531695">
                    <w:rPr>
                      <w:rFonts w:cs="Times New Roman"/>
                      <w:color w:val="000000" w:themeColor="text1"/>
                      <w:sz w:val="18"/>
                      <w:szCs w:val="18"/>
                    </w:rPr>
                    <w:t>Kohgiluyeh&amp;Boyerahmad</w:t>
                  </w:r>
                  <w:bookmarkEnd w:id="50"/>
                  <w:bookmarkEnd w:id="51"/>
                  <w:r w:rsidRPr="00531695">
                    <w:rPr>
                      <w:rFonts w:cs="Times New Roman"/>
                      <w:color w:val="000000" w:themeColor="text1"/>
                      <w:sz w:val="18"/>
                      <w:szCs w:val="18"/>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118</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99</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830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409</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267</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153</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47200</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183190</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52" w:name="OLE_LINK53"/>
                  <w:bookmarkStart w:id="53" w:name="OLE_LINK54"/>
                  <w:r w:rsidRPr="00531695">
                    <w:rPr>
                      <w:rFonts w:cs="Times New Roman"/>
                      <w:color w:val="000000" w:themeColor="text1"/>
                    </w:rPr>
                    <w:t>Golestan</w:t>
                  </w:r>
                  <w:bookmarkEnd w:id="52"/>
                  <w:bookmarkEnd w:id="53"/>
                  <w:r w:rsidRPr="00531695">
                    <w:rPr>
                      <w:rFonts w:cs="Times New Roman"/>
                      <w:color w:val="000000" w:themeColor="text1"/>
                    </w:rPr>
                    <w:t xml:space="preserve"> .............</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94</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84</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2154</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1148</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631</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374</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186237</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555917</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54" w:name="OLE_LINK73"/>
                  <w:bookmarkStart w:id="55" w:name="OLE_LINK74"/>
                  <w:r w:rsidRPr="00531695">
                    <w:rPr>
                      <w:rFonts w:cs="Times New Roman"/>
                      <w:color w:val="000000" w:themeColor="text1"/>
                    </w:rPr>
                    <w:t>Gilan</w:t>
                  </w:r>
                  <w:bookmarkEnd w:id="54"/>
                  <w:bookmarkEnd w:id="55"/>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1216</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615</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388</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213</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76924</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233419</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56" w:name="OLE_LINK52"/>
                  <w:r w:rsidRPr="00531695">
                    <w:rPr>
                      <w:rFonts w:cs="Times New Roman"/>
                      <w:color w:val="000000" w:themeColor="text1"/>
                    </w:rPr>
                    <w:t>Lorestan</w:t>
                  </w:r>
                  <w:bookmarkEnd w:id="56"/>
                  <w:r w:rsidRPr="00531695">
                    <w:rPr>
                      <w:rFonts w:cs="Times New Roman"/>
                      <w:color w:val="000000" w:themeColor="text1"/>
                    </w:rPr>
                    <w:t>.............</w:t>
                  </w:r>
                  <w:r w:rsidRPr="00531695">
                    <w:rPr>
                      <w:rFonts w:cs="Times New Roman"/>
                      <w:color w:val="000000" w:themeColor="text1"/>
                    </w:rPr>
                    <w:tab/>
                    <w:t>.</w:t>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154</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149</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1428</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888</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326</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215</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93000</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690778</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57" w:name="OLE_LINK50"/>
                  <w:bookmarkStart w:id="58" w:name="OLE_LINK51"/>
                  <w:r w:rsidRPr="00531695">
                    <w:rPr>
                      <w:rFonts w:cs="Times New Roman"/>
                      <w:color w:val="000000" w:themeColor="text1"/>
                    </w:rPr>
                    <w:t>Mazandaran</w:t>
                  </w:r>
                  <w:bookmarkEnd w:id="57"/>
                  <w:bookmarkEnd w:id="58"/>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102</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91</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2697</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1513</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702</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483</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209438</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569978</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59" w:name="OLE_LINK34"/>
                  <w:bookmarkStart w:id="60" w:name="OLE_LINK35"/>
                  <w:r w:rsidRPr="00531695">
                    <w:rPr>
                      <w:rFonts w:cs="Times New Roman"/>
                      <w:color w:val="000000" w:themeColor="text1"/>
                    </w:rPr>
                    <w:t>Markazi</w:t>
                  </w:r>
                  <w:bookmarkEnd w:id="59"/>
                  <w:bookmarkEnd w:id="60"/>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273</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262</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2770</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1683</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503</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584</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236323</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2580588</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61" w:name="OLE_LINK61"/>
                  <w:bookmarkStart w:id="62" w:name="OLE_LINK62"/>
                  <w:r w:rsidRPr="00531695">
                    <w:rPr>
                      <w:rFonts w:cs="Times New Roman"/>
                      <w:color w:val="000000" w:themeColor="text1"/>
                    </w:rPr>
                    <w:t>Hormozgan</w:t>
                  </w:r>
                  <w:bookmarkEnd w:id="61"/>
                  <w:bookmarkEnd w:id="62"/>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1122</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560</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385</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178</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72506</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496106</w:t>
                  </w:r>
                </w:p>
              </w:tc>
            </w:tr>
            <w:tr w:rsidR="00721FEF" w:rsidRPr="00531695" w:rsidTr="00721FEF">
              <w:tc>
                <w:tcPr>
                  <w:tcW w:w="2160"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63" w:name="OLE_LINK65"/>
                  <w:bookmarkStart w:id="64" w:name="OLE_LINK66"/>
                  <w:r w:rsidRPr="00531695">
                    <w:rPr>
                      <w:rFonts w:cs="Times New Roman"/>
                      <w:color w:val="000000" w:themeColor="text1"/>
                    </w:rPr>
                    <w:t>Hamedan</w:t>
                  </w:r>
                  <w:bookmarkEnd w:id="63"/>
                  <w:bookmarkEnd w:id="64"/>
                  <w:r w:rsidRPr="00531695">
                    <w:rPr>
                      <w:rFonts w:cs="Times New Roman"/>
                      <w:color w:val="000000" w:themeColor="text1"/>
                    </w:rPr>
                    <w:t xml:space="preserve"> .............</w:t>
                  </w:r>
                  <w:r w:rsidRPr="00531695">
                    <w:rPr>
                      <w:rFonts w:cs="Times New Roman"/>
                      <w:color w:val="000000" w:themeColor="text1"/>
                    </w:rPr>
                    <w:tab/>
                  </w:r>
                </w:p>
              </w:tc>
              <w:tc>
                <w:tcPr>
                  <w:tcW w:w="732"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165</w:t>
                  </w:r>
                </w:p>
              </w:tc>
              <w:tc>
                <w:tcPr>
                  <w:tcW w:w="71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156</w:t>
                  </w:r>
                </w:p>
              </w:tc>
              <w:tc>
                <w:tcPr>
                  <w:tcW w:w="696"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28"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1091</w:t>
                  </w:r>
                </w:p>
              </w:tc>
              <w:tc>
                <w:tcPr>
                  <w:tcW w:w="7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626</w:t>
                  </w:r>
                </w:p>
              </w:tc>
              <w:tc>
                <w:tcPr>
                  <w:tcW w:w="863"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223</w:t>
                  </w:r>
                </w:p>
              </w:tc>
              <w:tc>
                <w:tcPr>
                  <w:tcW w:w="1200"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242</w:t>
                  </w:r>
                </w:p>
              </w:tc>
              <w:tc>
                <w:tcPr>
                  <w:tcW w:w="1275"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56606</w:t>
                  </w:r>
                </w:p>
              </w:tc>
              <w:tc>
                <w:tcPr>
                  <w:tcW w:w="1134" w:type="dxa"/>
                  <w:tcBorders>
                    <w:top w:val="nil"/>
                    <w:left w:val="nil"/>
                    <w:bottom w:val="nil"/>
                    <w:right w:val="nil"/>
                  </w:tcBorders>
                  <w:shd w:val="clear" w:color="auto" w:fill="auto"/>
                  <w:hideMark/>
                </w:tcPr>
                <w:p w:rsidR="00721FEF" w:rsidRPr="00531695" w:rsidRDefault="00721FEF" w:rsidP="00721FEF">
                  <w:pPr>
                    <w:pStyle w:val="TableContent"/>
                    <w:bidi/>
                    <w:spacing w:after="0"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323069</w:t>
                  </w:r>
                </w:p>
              </w:tc>
            </w:tr>
            <w:tr w:rsidR="00721FEF" w:rsidRPr="00531695" w:rsidTr="00721FEF">
              <w:tc>
                <w:tcPr>
                  <w:tcW w:w="2160" w:type="dxa"/>
                  <w:tcBorders>
                    <w:top w:val="nil"/>
                    <w:left w:val="nil"/>
                    <w:bottom w:val="single" w:sz="12" w:space="0" w:color="000000"/>
                    <w:right w:val="single" w:sz="12" w:space="0" w:color="000000"/>
                  </w:tcBorders>
                  <w:shd w:val="clear" w:color="auto" w:fill="auto"/>
                  <w:vAlign w:val="center"/>
                  <w:hideMark/>
                </w:tcPr>
                <w:p w:rsidR="00721FEF" w:rsidRPr="00531695" w:rsidRDefault="00721FEF" w:rsidP="00721FEF">
                  <w:pPr>
                    <w:tabs>
                      <w:tab w:val="left" w:leader="dot" w:pos="2100"/>
                    </w:tabs>
                    <w:bidi w:val="0"/>
                    <w:rPr>
                      <w:rFonts w:cs="Times New Roman"/>
                      <w:color w:val="000000" w:themeColor="text1"/>
                    </w:rPr>
                  </w:pPr>
                  <w:bookmarkStart w:id="65" w:name="OLE_LINK28"/>
                  <w:bookmarkStart w:id="66" w:name="OLE_LINK29"/>
                  <w:r w:rsidRPr="00531695">
                    <w:rPr>
                      <w:rFonts w:cs="Times New Roman"/>
                      <w:color w:val="000000" w:themeColor="text1"/>
                    </w:rPr>
                    <w:t>Yazd</w:t>
                  </w:r>
                  <w:bookmarkEnd w:id="65"/>
                  <w:bookmarkEnd w:id="66"/>
                  <w:r w:rsidRPr="00531695">
                    <w:rPr>
                      <w:rFonts w:cs="Times New Roman"/>
                      <w:color w:val="000000" w:themeColor="text1"/>
                    </w:rPr>
                    <w:t xml:space="preserve"> .............</w:t>
                  </w:r>
                  <w:r w:rsidRPr="00531695">
                    <w:rPr>
                      <w:rFonts w:cs="Times New Roman"/>
                      <w:color w:val="000000" w:themeColor="text1"/>
                    </w:rPr>
                    <w:tab/>
                    <w:t>.</w:t>
                  </w:r>
                </w:p>
              </w:tc>
              <w:tc>
                <w:tcPr>
                  <w:tcW w:w="732"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257</w:t>
                  </w:r>
                </w:p>
              </w:tc>
              <w:tc>
                <w:tcPr>
                  <w:tcW w:w="718"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245</w:t>
                  </w:r>
                </w:p>
              </w:tc>
              <w:tc>
                <w:tcPr>
                  <w:tcW w:w="696"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728"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13359</w:t>
                  </w:r>
                </w:p>
              </w:tc>
              <w:tc>
                <w:tcPr>
                  <w:tcW w:w="700"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6444</w:t>
                  </w:r>
                </w:p>
              </w:tc>
              <w:tc>
                <w:tcPr>
                  <w:tcW w:w="863"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3839</w:t>
                  </w:r>
                </w:p>
              </w:tc>
              <w:tc>
                <w:tcPr>
                  <w:tcW w:w="1200"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3077</w:t>
                  </w:r>
                </w:p>
              </w:tc>
              <w:tc>
                <w:tcPr>
                  <w:tcW w:w="1275"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1387040</w:t>
                  </w:r>
                </w:p>
              </w:tc>
              <w:tc>
                <w:tcPr>
                  <w:tcW w:w="1134" w:type="dxa"/>
                  <w:tcBorders>
                    <w:top w:val="nil"/>
                    <w:left w:val="nil"/>
                    <w:bottom w:val="single" w:sz="12" w:space="0" w:color="000000"/>
                    <w:right w:val="nil"/>
                  </w:tcBorders>
                  <w:shd w:val="clear" w:color="auto" w:fill="auto"/>
                  <w:hideMark/>
                </w:tcPr>
                <w:p w:rsidR="00721FEF" w:rsidRPr="00531695" w:rsidRDefault="00721FEF" w:rsidP="00721FEF">
                  <w:pPr>
                    <w:pStyle w:val="TableContent"/>
                    <w:bidi/>
                    <w:spacing w:after="15" w:line="20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16061700</w:t>
                  </w:r>
                </w:p>
              </w:tc>
            </w:tr>
          </w:tbl>
          <w:p w:rsidR="002F5302" w:rsidRPr="00531695" w:rsidRDefault="002F5302" w:rsidP="00721FEF">
            <w:pPr>
              <w:bidi w:val="0"/>
              <w:rPr>
                <w:rFonts w:cs="Times New Roman"/>
                <w:color w:val="000000" w:themeColor="text1"/>
              </w:rPr>
            </w:pPr>
          </w:p>
        </w:tc>
      </w:tr>
      <w:tr w:rsidR="002F5302" w:rsidRPr="00531695" w:rsidTr="001A1C0B">
        <w:trPr>
          <w:tblCellSpacing w:w="15" w:type="dxa"/>
        </w:trPr>
        <w:tc>
          <w:tcPr>
            <w:tcW w:w="10191" w:type="dxa"/>
            <w:vAlign w:val="center"/>
            <w:hideMark/>
          </w:tcPr>
          <w:p w:rsidR="002F5302" w:rsidRPr="00BB6057" w:rsidRDefault="002F5302" w:rsidP="00721FEF">
            <w:pPr>
              <w:bidi w:val="0"/>
              <w:rPr>
                <w:rFonts w:cs="Times New Roman"/>
                <w:i/>
                <w:iCs/>
                <w:color w:val="000000" w:themeColor="text1"/>
              </w:rPr>
            </w:pPr>
            <w:r w:rsidRPr="00BB6057">
              <w:rPr>
                <w:rFonts w:cs="Times New Roman"/>
                <w:i/>
                <w:iCs/>
                <w:color w:val="000000" w:themeColor="text1"/>
              </w:rPr>
              <w:t>1.</w:t>
            </w:r>
            <w:bookmarkStart w:id="67" w:name="OLE_LINK91"/>
            <w:bookmarkStart w:id="68" w:name="OLE_LINK92"/>
            <w:r w:rsidRPr="00BB6057">
              <w:rPr>
                <w:rFonts w:cs="Times New Roman"/>
                <w:i/>
                <w:iCs/>
                <w:color w:val="000000" w:themeColor="text1"/>
              </w:rPr>
              <w:t xml:space="preserve"> Statistics for sand and gravel mines obtained from sample surveys were generalized to the total country and caused some differences between the total and sum of parts in some cases.</w:t>
            </w:r>
            <w:bookmarkEnd w:id="67"/>
            <w:bookmarkEnd w:id="68"/>
          </w:p>
        </w:tc>
      </w:tr>
      <w:tr w:rsidR="002F5302" w:rsidRPr="00531695" w:rsidTr="001A1C0B">
        <w:trPr>
          <w:tblCellSpacing w:w="15" w:type="dxa"/>
        </w:trPr>
        <w:tc>
          <w:tcPr>
            <w:tcW w:w="10191" w:type="dxa"/>
            <w:vAlign w:val="center"/>
            <w:hideMark/>
          </w:tcPr>
          <w:p w:rsidR="002F5302" w:rsidRPr="00BB6057" w:rsidRDefault="002F5302" w:rsidP="00721FEF">
            <w:pPr>
              <w:bidi w:val="0"/>
              <w:rPr>
                <w:rFonts w:cs="Times New Roman"/>
                <w:i/>
                <w:iCs/>
                <w:color w:val="000000" w:themeColor="text1"/>
              </w:rPr>
            </w:pPr>
            <w:r w:rsidRPr="00BB6057">
              <w:rPr>
                <w:rFonts w:cs="Times New Roman"/>
                <w:i/>
                <w:iCs/>
                <w:color w:val="000000" w:themeColor="text1"/>
              </w:rPr>
              <w:t xml:space="preserve">2. Excluding the </w:t>
            </w:r>
            <w:r w:rsidR="00BB4B9E" w:rsidRPr="00BB6057">
              <w:rPr>
                <w:rFonts w:cs="Times New Roman"/>
                <w:i/>
                <w:iCs/>
                <w:color w:val="000000" w:themeColor="text1"/>
              </w:rPr>
              <w:t>workers</w:t>
            </w:r>
            <w:r w:rsidRPr="00BB6057">
              <w:rPr>
                <w:rFonts w:cs="Times New Roman"/>
                <w:i/>
                <w:iCs/>
                <w:color w:val="000000" w:themeColor="text1"/>
              </w:rPr>
              <w:t xml:space="preserve"> of mines whose extraction activities were entrusted to others under a contract</w:t>
            </w:r>
            <w:r w:rsidR="00BB4B9E" w:rsidRPr="00BB6057">
              <w:rPr>
                <w:rFonts w:cs="Times New Roman"/>
                <w:i/>
                <w:iCs/>
                <w:color w:val="000000" w:themeColor="text1"/>
              </w:rPr>
              <w:t>, in</w:t>
            </w:r>
            <w:r w:rsidR="00C11D0B" w:rsidRPr="00BB6057">
              <w:rPr>
                <w:rFonts w:cs="Times New Roman"/>
                <w:i/>
                <w:iCs/>
                <w:color w:val="000000" w:themeColor="text1"/>
              </w:rPr>
              <w:t xml:space="preserve"> the year </w:t>
            </w:r>
            <w:r w:rsidR="00BB4B9E" w:rsidRPr="00BB6057">
              <w:rPr>
                <w:rFonts w:cs="Times New Roman"/>
                <w:i/>
                <w:iCs/>
                <w:color w:val="000000" w:themeColor="text1"/>
              </w:rPr>
              <w:t xml:space="preserve"> 1386 and before </w:t>
            </w:r>
            <w:r w:rsidRPr="00BB6057">
              <w:rPr>
                <w:rFonts w:cs="Times New Roman"/>
                <w:i/>
                <w:iCs/>
                <w:color w:val="000000" w:themeColor="text1"/>
              </w:rPr>
              <w:t xml:space="preserve">. </w:t>
            </w:r>
          </w:p>
        </w:tc>
      </w:tr>
      <w:tr w:rsidR="002F5302" w:rsidRPr="00531695" w:rsidTr="001A1C0B">
        <w:trPr>
          <w:tblCellSpacing w:w="15" w:type="dxa"/>
        </w:trPr>
        <w:tc>
          <w:tcPr>
            <w:tcW w:w="10191" w:type="dxa"/>
            <w:vAlign w:val="center"/>
            <w:hideMark/>
          </w:tcPr>
          <w:p w:rsidR="002F5302" w:rsidRPr="00BB6057" w:rsidRDefault="002F5302" w:rsidP="00721FEF">
            <w:pPr>
              <w:bidi w:val="0"/>
              <w:rPr>
                <w:rFonts w:cs="Times New Roman"/>
                <w:i/>
                <w:iCs/>
                <w:color w:val="000000" w:themeColor="text1"/>
              </w:rPr>
            </w:pPr>
            <w:r w:rsidRPr="00BB6057">
              <w:rPr>
                <w:rFonts w:cs="Times New Roman"/>
                <w:i/>
                <w:iCs/>
                <w:color w:val="000000" w:themeColor="text1"/>
              </w:rPr>
              <w:t>3.</w:t>
            </w:r>
            <w:r w:rsidR="00721FEF" w:rsidRPr="00BB6057">
              <w:rPr>
                <w:rFonts w:cs="Times New Roman"/>
                <w:i/>
                <w:iCs/>
                <w:color w:val="000000" w:themeColor="text1"/>
              </w:rPr>
              <w:t xml:space="preserve"> </w:t>
            </w:r>
            <w:r w:rsidRPr="00BB6057">
              <w:rPr>
                <w:rFonts w:cs="Times New Roman"/>
                <w:i/>
                <w:iCs/>
                <w:color w:val="000000" w:themeColor="text1"/>
              </w:rPr>
              <w:t xml:space="preserve">Including the value of mineral and other products </w:t>
            </w:r>
          </w:p>
        </w:tc>
      </w:tr>
      <w:tr w:rsidR="002F5302" w:rsidRPr="00531695" w:rsidTr="001A1C0B">
        <w:trPr>
          <w:tblCellSpacing w:w="15" w:type="dxa"/>
        </w:trPr>
        <w:tc>
          <w:tcPr>
            <w:tcW w:w="10191" w:type="dxa"/>
            <w:vAlign w:val="center"/>
            <w:hideMark/>
          </w:tcPr>
          <w:p w:rsidR="002F5302" w:rsidRPr="00BB6057" w:rsidRDefault="002F5302" w:rsidP="00721FEF">
            <w:pPr>
              <w:bidi w:val="0"/>
              <w:rPr>
                <w:rFonts w:cs="Times New Roman"/>
                <w:i/>
                <w:iCs/>
                <w:color w:val="000000" w:themeColor="text1"/>
              </w:rPr>
            </w:pPr>
            <w:r w:rsidRPr="00BB6057">
              <w:rPr>
                <w:rFonts w:cs="Times New Roman"/>
                <w:i/>
                <w:iCs/>
                <w:color w:val="000000" w:themeColor="text1"/>
              </w:rPr>
              <w:t>Source: Statistical Centre of Iran</w:t>
            </w:r>
            <w:r w:rsidR="00AE2A64" w:rsidRPr="00BB6057">
              <w:rPr>
                <w:rFonts w:cs="Times New Roman"/>
                <w:i/>
                <w:iCs/>
                <w:color w:val="000000" w:themeColor="text1"/>
              </w:rPr>
              <w:t>.</w:t>
            </w:r>
          </w:p>
        </w:tc>
      </w:tr>
      <w:tr w:rsidR="002F5302" w:rsidRPr="00531695" w:rsidTr="001A1C0B">
        <w:trPr>
          <w:tblCellSpacing w:w="15" w:type="dxa"/>
        </w:trPr>
        <w:tc>
          <w:tcPr>
            <w:tcW w:w="10191" w:type="dxa"/>
            <w:vAlign w:val="center"/>
            <w:hideMark/>
          </w:tcPr>
          <w:p w:rsidR="002F5302" w:rsidRPr="00BB6057" w:rsidRDefault="002F5302" w:rsidP="00CC0EAB">
            <w:pPr>
              <w:bidi w:val="0"/>
              <w:rPr>
                <w:rFonts w:cs="Times New Roman"/>
                <w:i/>
                <w:iCs/>
                <w:color w:val="000000" w:themeColor="text1"/>
              </w:rPr>
            </w:pPr>
          </w:p>
        </w:tc>
      </w:tr>
    </w:tbl>
    <w:p w:rsidR="00096E7E" w:rsidRPr="00531695" w:rsidRDefault="00096E7E" w:rsidP="00096E7E">
      <w:pPr>
        <w:bidi w:val="0"/>
        <w:rPr>
          <w:rFonts w:cs="Times New Roman"/>
          <w:vanish/>
          <w:color w:val="000000" w:themeColor="text1"/>
        </w:rPr>
      </w:pPr>
    </w:p>
    <w:p w:rsidR="002F5302" w:rsidRPr="00531695" w:rsidRDefault="002F5302" w:rsidP="002F5302">
      <w:pPr>
        <w:bidi w:val="0"/>
        <w:rPr>
          <w:rFonts w:cs="Times New Roman"/>
          <w:color w:val="000000" w:themeColor="text1"/>
        </w:rPr>
      </w:pPr>
    </w:p>
    <w:tbl>
      <w:tblPr>
        <w:tblW w:w="10320" w:type="dxa"/>
        <w:tblCellSpacing w:w="15" w:type="dxa"/>
        <w:tblLayout w:type="fixed"/>
        <w:tblCellMar>
          <w:top w:w="15" w:type="dxa"/>
          <w:left w:w="15" w:type="dxa"/>
          <w:bottom w:w="15" w:type="dxa"/>
          <w:right w:w="15" w:type="dxa"/>
        </w:tblCellMar>
        <w:tblLook w:val="04A0"/>
      </w:tblPr>
      <w:tblGrid>
        <w:gridCol w:w="10320"/>
      </w:tblGrid>
      <w:tr w:rsidR="002F5302" w:rsidRPr="00531695" w:rsidTr="00CC0EAB">
        <w:trPr>
          <w:tblCellSpacing w:w="15" w:type="dxa"/>
        </w:trPr>
        <w:tc>
          <w:tcPr>
            <w:tcW w:w="10260" w:type="dxa"/>
            <w:vAlign w:val="center"/>
            <w:hideMark/>
          </w:tcPr>
          <w:p w:rsidR="005248FF" w:rsidRPr="00531695" w:rsidRDefault="002F5302" w:rsidP="00721FEF">
            <w:pPr>
              <w:pStyle w:val="Heading1"/>
              <w:spacing w:line="220" w:lineRule="exact"/>
              <w:ind w:left="533" w:hanging="533"/>
              <w:rPr>
                <w:rFonts w:cs="Times New Roman"/>
                <w:b/>
                <w:bCs/>
                <w:color w:val="000000" w:themeColor="text1"/>
                <w:sz w:val="24"/>
                <w:szCs w:val="24"/>
              </w:rPr>
            </w:pPr>
            <w:bookmarkStart w:id="69" w:name="_Toc367172717"/>
            <w:bookmarkStart w:id="70" w:name="_Toc395697751"/>
            <w:bookmarkStart w:id="71" w:name="_Toc266170549"/>
            <w:bookmarkStart w:id="72" w:name="_Toc267129726"/>
            <w:r w:rsidRPr="00531695">
              <w:rPr>
                <w:rFonts w:cs="Times New Roman"/>
                <w:b/>
                <w:bCs/>
                <w:color w:val="000000" w:themeColor="text1"/>
                <w:sz w:val="24"/>
                <w:szCs w:val="24"/>
              </w:rPr>
              <w:t>5.2. NUMBER OF MINES, WORKERS, COMPENSATION OF EMPLOYEES AND VALUE OF    PRODUCTION IN OPER</w:t>
            </w:r>
            <w:r w:rsidR="00C77EEB" w:rsidRPr="00531695">
              <w:rPr>
                <w:rFonts w:cs="Times New Roman"/>
                <w:b/>
                <w:bCs/>
                <w:color w:val="000000" w:themeColor="text1"/>
                <w:sz w:val="24"/>
                <w:szCs w:val="24"/>
              </w:rPr>
              <w:t>ATING MINES</w:t>
            </w:r>
            <w:r w:rsidR="00F04109" w:rsidRPr="00531695">
              <w:rPr>
                <w:rFonts w:cs="Times New Roman"/>
                <w:b/>
                <w:bCs/>
                <w:color w:val="000000" w:themeColor="text1"/>
                <w:sz w:val="24"/>
                <w:szCs w:val="24"/>
                <w:vertAlign w:val="superscript"/>
              </w:rPr>
              <w:t>(1)</w:t>
            </w:r>
            <w:r w:rsidR="00C77EEB" w:rsidRPr="00531695">
              <w:rPr>
                <w:rFonts w:cs="Times New Roman"/>
                <w:b/>
                <w:bCs/>
                <w:color w:val="000000" w:themeColor="text1"/>
                <w:sz w:val="24"/>
                <w:szCs w:val="24"/>
              </w:rPr>
              <w:t xml:space="preserve"> BY TYPE OF ACTIVITY</w:t>
            </w:r>
            <w:r w:rsidR="00721FEF" w:rsidRPr="00531695">
              <w:rPr>
                <w:rFonts w:cs="Times New Roman"/>
                <w:b/>
                <w:bCs/>
                <w:color w:val="000000" w:themeColor="text1"/>
                <w:sz w:val="24"/>
                <w:szCs w:val="24"/>
              </w:rPr>
              <w:t xml:space="preserve">, THE YEAR </w:t>
            </w:r>
            <w:r w:rsidR="008E70F6" w:rsidRPr="00531695">
              <w:rPr>
                <w:rFonts w:cs="Times New Roman"/>
                <w:b/>
                <w:bCs/>
                <w:color w:val="000000" w:themeColor="text1"/>
                <w:sz w:val="24"/>
                <w:szCs w:val="24"/>
              </w:rPr>
              <w:t>13</w:t>
            </w:r>
            <w:bookmarkEnd w:id="69"/>
            <w:r w:rsidR="00652C0D" w:rsidRPr="00531695">
              <w:rPr>
                <w:rFonts w:cs="Times New Roman"/>
                <w:b/>
                <w:bCs/>
                <w:color w:val="000000" w:themeColor="text1"/>
                <w:sz w:val="24"/>
                <w:szCs w:val="24"/>
              </w:rPr>
              <w:t>90</w:t>
            </w:r>
            <w:bookmarkEnd w:id="70"/>
          </w:p>
          <w:p w:rsidR="002F5302" w:rsidRPr="00531695" w:rsidRDefault="005248FF" w:rsidP="00E605FE">
            <w:pPr>
              <w:pStyle w:val="Heading1"/>
              <w:spacing w:line="180" w:lineRule="exact"/>
              <w:ind w:left="532" w:hanging="532"/>
              <w:rPr>
                <w:rFonts w:cs="Times New Roman"/>
                <w:b/>
                <w:bCs/>
                <w:color w:val="000000" w:themeColor="text1"/>
                <w:sz w:val="24"/>
                <w:szCs w:val="24"/>
              </w:rPr>
            </w:pPr>
            <w:r w:rsidRPr="00531695">
              <w:rPr>
                <w:rFonts w:cs="Times New Roman"/>
                <w:b/>
                <w:bCs/>
                <w:color w:val="000000" w:themeColor="text1"/>
                <w:sz w:val="24"/>
                <w:szCs w:val="24"/>
              </w:rPr>
              <w:t xml:space="preserve">                                                                                                                                           </w:t>
            </w:r>
            <w:r w:rsidR="00E605FE" w:rsidRPr="00531695">
              <w:rPr>
                <w:rFonts w:cs="Times New Roman"/>
                <w:b/>
                <w:bCs/>
                <w:color w:val="000000" w:themeColor="text1"/>
                <w:sz w:val="24"/>
                <w:szCs w:val="24"/>
              </w:rPr>
              <w:t xml:space="preserve">     </w:t>
            </w:r>
            <w:r w:rsidRPr="00531695">
              <w:rPr>
                <w:rFonts w:cs="Times New Roman"/>
                <w:b/>
                <w:bCs/>
                <w:color w:val="000000" w:themeColor="text1"/>
                <w:sz w:val="24"/>
                <w:szCs w:val="24"/>
              </w:rPr>
              <w:t xml:space="preserve">       </w:t>
            </w:r>
            <w:bookmarkStart w:id="73" w:name="_Toc367172718"/>
            <w:bookmarkStart w:id="74" w:name="_Toc395697752"/>
            <w:r w:rsidR="002F5302" w:rsidRPr="00531695">
              <w:rPr>
                <w:rFonts w:cs="Times New Roman"/>
                <w:b/>
                <w:bCs/>
                <w:color w:val="000000" w:themeColor="text1"/>
                <w:sz w:val="24"/>
                <w:szCs w:val="24"/>
              </w:rPr>
              <w:t>( mln</w:t>
            </w:r>
            <w:r w:rsidR="00F04109" w:rsidRPr="00531695">
              <w:rPr>
                <w:rFonts w:cs="Times New Roman"/>
                <w:b/>
                <w:bCs/>
                <w:color w:val="000000" w:themeColor="text1"/>
                <w:sz w:val="24"/>
                <w:szCs w:val="24"/>
              </w:rPr>
              <w:t>.</w:t>
            </w:r>
            <w:r w:rsidR="002F5302" w:rsidRPr="00531695">
              <w:rPr>
                <w:rFonts w:cs="Times New Roman"/>
                <w:b/>
                <w:bCs/>
                <w:color w:val="000000" w:themeColor="text1"/>
                <w:sz w:val="24"/>
                <w:szCs w:val="24"/>
              </w:rPr>
              <w:t>rials)</w:t>
            </w:r>
            <w:bookmarkEnd w:id="71"/>
            <w:bookmarkEnd w:id="72"/>
            <w:bookmarkEnd w:id="73"/>
            <w:bookmarkEnd w:id="74"/>
          </w:p>
        </w:tc>
      </w:tr>
      <w:tr w:rsidR="002F5302" w:rsidRPr="00531695" w:rsidTr="00CC0EAB">
        <w:trPr>
          <w:tblCellSpacing w:w="15" w:type="dxa"/>
        </w:trPr>
        <w:tc>
          <w:tcPr>
            <w:tcW w:w="10260" w:type="dxa"/>
            <w:vAlign w:val="center"/>
            <w:hideMark/>
          </w:tcPr>
          <w:tbl>
            <w:tblPr>
              <w:tblW w:w="10230" w:type="dxa"/>
              <w:tblLayout w:type="fixed"/>
              <w:tblCellMar>
                <w:top w:w="30" w:type="dxa"/>
                <w:left w:w="30" w:type="dxa"/>
                <w:bottom w:w="30" w:type="dxa"/>
                <w:right w:w="30" w:type="dxa"/>
              </w:tblCellMar>
              <w:tblLook w:val="04A0"/>
            </w:tblPr>
            <w:tblGrid>
              <w:gridCol w:w="2268"/>
              <w:gridCol w:w="644"/>
              <w:gridCol w:w="756"/>
              <w:gridCol w:w="700"/>
              <w:gridCol w:w="602"/>
              <w:gridCol w:w="755"/>
              <w:gridCol w:w="980"/>
              <w:gridCol w:w="1274"/>
              <w:gridCol w:w="1093"/>
              <w:gridCol w:w="1158"/>
            </w:tblGrid>
            <w:tr w:rsidR="002F5302" w:rsidRPr="00531695" w:rsidTr="00CC0EAB">
              <w:tc>
                <w:tcPr>
                  <w:tcW w:w="2268" w:type="dxa"/>
                  <w:vMerge w:val="restart"/>
                  <w:tcBorders>
                    <w:top w:val="single" w:sz="12" w:space="0" w:color="000000"/>
                    <w:left w:val="nil"/>
                    <w:right w:val="single" w:sz="12" w:space="0" w:color="000000"/>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Activity</w:t>
                  </w:r>
                </w:p>
              </w:tc>
              <w:tc>
                <w:tcPr>
                  <w:tcW w:w="2100" w:type="dxa"/>
                  <w:gridSpan w:val="3"/>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Number of mines</w:t>
                  </w:r>
                </w:p>
              </w:tc>
              <w:tc>
                <w:tcPr>
                  <w:tcW w:w="3611" w:type="dxa"/>
                  <w:gridSpan w:val="4"/>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 xml:space="preserve">Number of workers </w:t>
                  </w:r>
                </w:p>
              </w:tc>
              <w:tc>
                <w:tcPr>
                  <w:tcW w:w="10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 xml:space="preserve">Compensa-tion of employees </w:t>
                  </w:r>
                </w:p>
              </w:tc>
              <w:tc>
                <w:tcPr>
                  <w:tcW w:w="115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Value of production</w:t>
                  </w:r>
                </w:p>
                <w:p w:rsidR="002F5302" w:rsidRPr="00531695" w:rsidRDefault="002F5302" w:rsidP="00721FEF">
                  <w:pPr>
                    <w:bidi w:val="0"/>
                    <w:spacing w:line="180" w:lineRule="exact"/>
                    <w:jc w:val="center"/>
                    <w:rPr>
                      <w:rFonts w:cs="Times New Roman"/>
                      <w:color w:val="000000" w:themeColor="text1"/>
                      <w:sz w:val="22"/>
                      <w:szCs w:val="22"/>
                    </w:rPr>
                  </w:pPr>
                </w:p>
              </w:tc>
            </w:tr>
            <w:tr w:rsidR="002F5302" w:rsidRPr="00531695" w:rsidTr="00CC0EAB">
              <w:tc>
                <w:tcPr>
                  <w:tcW w:w="2268" w:type="dxa"/>
                  <w:vMerge/>
                  <w:tcBorders>
                    <w:left w:val="nil"/>
                    <w:right w:val="single" w:sz="12" w:space="0" w:color="000000"/>
                  </w:tcBorders>
                  <w:shd w:val="clear" w:color="auto" w:fill="auto"/>
                  <w:vAlign w:val="center"/>
                  <w:hideMark/>
                </w:tcPr>
                <w:p w:rsidR="002F5302" w:rsidRPr="00531695" w:rsidRDefault="002F5302" w:rsidP="00721FEF">
                  <w:pPr>
                    <w:bidi w:val="0"/>
                    <w:spacing w:line="180" w:lineRule="exact"/>
                    <w:jc w:val="center"/>
                    <w:rPr>
                      <w:rFonts w:cs="Times New Roman"/>
                      <w:b/>
                      <w:bCs/>
                      <w:color w:val="000000" w:themeColor="text1"/>
                      <w:sz w:val="18"/>
                      <w:szCs w:val="18"/>
                    </w:rPr>
                  </w:pPr>
                </w:p>
              </w:tc>
              <w:tc>
                <w:tcPr>
                  <w:tcW w:w="644" w:type="dxa"/>
                  <w:vMerge w:val="restart"/>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Total</w:t>
                  </w:r>
                </w:p>
              </w:tc>
              <w:tc>
                <w:tcPr>
                  <w:tcW w:w="1456" w:type="dxa"/>
                  <w:gridSpan w:val="2"/>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 xml:space="preserve">Type of management </w:t>
                  </w:r>
                </w:p>
              </w:tc>
              <w:tc>
                <w:tcPr>
                  <w:tcW w:w="602" w:type="dxa"/>
                  <w:vMerge w:val="restart"/>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Total</w:t>
                  </w:r>
                </w:p>
              </w:tc>
              <w:tc>
                <w:tcPr>
                  <w:tcW w:w="1735" w:type="dxa"/>
                  <w:gridSpan w:val="2"/>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Production line</w:t>
                  </w:r>
                </w:p>
              </w:tc>
              <w:tc>
                <w:tcPr>
                  <w:tcW w:w="1274" w:type="dxa"/>
                  <w:vMerge w:val="restart"/>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Other (adminis-trative, financial and service)</w:t>
                  </w:r>
                </w:p>
              </w:tc>
              <w:tc>
                <w:tcPr>
                  <w:tcW w:w="1093" w:type="dxa"/>
                  <w:vMerge/>
                  <w:tcBorders>
                    <w:top w:val="single" w:sz="12" w:space="0" w:color="000000"/>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c>
                <w:tcPr>
                  <w:tcW w:w="1158" w:type="dxa"/>
                  <w:vMerge/>
                  <w:tcBorders>
                    <w:top w:val="single" w:sz="12" w:space="0" w:color="000000"/>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r>
            <w:tr w:rsidR="002F5302" w:rsidRPr="00531695" w:rsidTr="00CC0EAB">
              <w:trPr>
                <w:trHeight w:val="381"/>
              </w:trPr>
              <w:tc>
                <w:tcPr>
                  <w:tcW w:w="2268" w:type="dxa"/>
                  <w:vMerge/>
                  <w:tcBorders>
                    <w:left w:val="nil"/>
                    <w:bottom w:val="nil"/>
                    <w:right w:val="single" w:sz="12" w:space="0" w:color="000000"/>
                  </w:tcBorders>
                  <w:shd w:val="clear" w:color="auto" w:fill="auto"/>
                  <w:vAlign w:val="center"/>
                  <w:hideMark/>
                </w:tcPr>
                <w:p w:rsidR="002F5302" w:rsidRPr="00531695" w:rsidRDefault="002F5302" w:rsidP="00721FEF">
                  <w:pPr>
                    <w:bidi w:val="0"/>
                    <w:spacing w:line="180" w:lineRule="exact"/>
                    <w:jc w:val="center"/>
                    <w:rPr>
                      <w:rFonts w:cs="Times New Roman"/>
                      <w:b/>
                      <w:bCs/>
                      <w:color w:val="000000" w:themeColor="text1"/>
                      <w:sz w:val="18"/>
                      <w:szCs w:val="18"/>
                    </w:rPr>
                  </w:pPr>
                </w:p>
              </w:tc>
              <w:tc>
                <w:tcPr>
                  <w:tcW w:w="644" w:type="dxa"/>
                  <w:vMerge/>
                  <w:tcBorders>
                    <w:top w:val="nil"/>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c>
                <w:tcPr>
                  <w:tcW w:w="756" w:type="dxa"/>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Private‍</w:t>
                  </w:r>
                </w:p>
              </w:tc>
              <w:tc>
                <w:tcPr>
                  <w:tcW w:w="700" w:type="dxa"/>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Public</w:t>
                  </w:r>
                </w:p>
              </w:tc>
              <w:tc>
                <w:tcPr>
                  <w:tcW w:w="602" w:type="dxa"/>
                  <w:vMerge/>
                  <w:tcBorders>
                    <w:top w:val="nil"/>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c>
                <w:tcPr>
                  <w:tcW w:w="755" w:type="dxa"/>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Skilled</w:t>
                  </w:r>
                </w:p>
              </w:tc>
              <w:tc>
                <w:tcPr>
                  <w:tcW w:w="980" w:type="dxa"/>
                  <w:tcBorders>
                    <w:top w:val="nil"/>
                    <w:left w:val="single" w:sz="6" w:space="0" w:color="000000"/>
                    <w:bottom w:val="single" w:sz="6" w:space="0" w:color="000000"/>
                    <w:right w:val="nil"/>
                  </w:tcBorders>
                  <w:shd w:val="clear" w:color="auto" w:fill="auto"/>
                  <w:vAlign w:val="center"/>
                  <w:hideMark/>
                </w:tcPr>
                <w:p w:rsidR="002F5302" w:rsidRPr="00531695" w:rsidRDefault="002F5302" w:rsidP="00721FEF">
                  <w:pPr>
                    <w:bidi w:val="0"/>
                    <w:spacing w:line="180" w:lineRule="exact"/>
                    <w:jc w:val="center"/>
                    <w:rPr>
                      <w:rFonts w:cs="Times New Roman"/>
                      <w:color w:val="000000" w:themeColor="text1"/>
                      <w:sz w:val="22"/>
                      <w:szCs w:val="22"/>
                    </w:rPr>
                  </w:pPr>
                  <w:r w:rsidRPr="00531695">
                    <w:rPr>
                      <w:rFonts w:cs="Times New Roman"/>
                      <w:color w:val="000000" w:themeColor="text1"/>
                      <w:sz w:val="22"/>
                      <w:szCs w:val="22"/>
                    </w:rPr>
                    <w:t>Unskilled</w:t>
                  </w:r>
                </w:p>
              </w:tc>
              <w:tc>
                <w:tcPr>
                  <w:tcW w:w="1274" w:type="dxa"/>
                  <w:vMerge/>
                  <w:tcBorders>
                    <w:top w:val="nil"/>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c>
                <w:tcPr>
                  <w:tcW w:w="1093" w:type="dxa"/>
                  <w:vMerge/>
                  <w:tcBorders>
                    <w:top w:val="single" w:sz="12" w:space="0" w:color="000000"/>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c>
                <w:tcPr>
                  <w:tcW w:w="1158" w:type="dxa"/>
                  <w:vMerge/>
                  <w:tcBorders>
                    <w:top w:val="single" w:sz="12" w:space="0" w:color="000000"/>
                    <w:left w:val="single" w:sz="6" w:space="0" w:color="000000"/>
                    <w:bottom w:val="single" w:sz="6" w:space="0" w:color="000000"/>
                    <w:right w:val="nil"/>
                  </w:tcBorders>
                  <w:vAlign w:val="center"/>
                  <w:hideMark/>
                </w:tcPr>
                <w:p w:rsidR="002F5302" w:rsidRPr="00531695" w:rsidRDefault="002F5302" w:rsidP="00721FEF">
                  <w:pPr>
                    <w:bidi w:val="0"/>
                    <w:spacing w:line="180" w:lineRule="exact"/>
                    <w:rPr>
                      <w:rFonts w:cs="Times New Roman"/>
                      <w:color w:val="000000" w:themeColor="text1"/>
                      <w:sz w:val="22"/>
                      <w:szCs w:val="22"/>
                    </w:rPr>
                  </w:pPr>
                </w:p>
              </w:tc>
            </w:tr>
            <w:tr w:rsidR="00721FEF" w:rsidRPr="00531695" w:rsidTr="007B6331">
              <w:tc>
                <w:tcPr>
                  <w:tcW w:w="2268" w:type="dxa"/>
                  <w:tcBorders>
                    <w:top w:val="single" w:sz="12" w:space="0" w:color="000000"/>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b/>
                      <w:bCs/>
                      <w:i/>
                      <w:iCs/>
                      <w:color w:val="000000" w:themeColor="text1"/>
                      <w:sz w:val="22"/>
                      <w:szCs w:val="22"/>
                    </w:rPr>
                  </w:pPr>
                  <w:r w:rsidRPr="00531695">
                    <w:rPr>
                      <w:rFonts w:cs="Times New Roman"/>
                      <w:b/>
                      <w:bCs/>
                      <w:i/>
                      <w:iCs/>
                      <w:color w:val="000000" w:themeColor="text1"/>
                      <w:sz w:val="22"/>
                      <w:szCs w:val="22"/>
                    </w:rPr>
                    <w:t>Total .....</w:t>
                  </w:r>
                  <w:r w:rsidRPr="00531695">
                    <w:rPr>
                      <w:rFonts w:cs="Times New Roman"/>
                      <w:b/>
                      <w:bCs/>
                      <w:i/>
                      <w:iCs/>
                      <w:color w:val="000000" w:themeColor="text1"/>
                      <w:sz w:val="22"/>
                      <w:szCs w:val="22"/>
                    </w:rPr>
                    <w:tab/>
                    <w:t>.........</w:t>
                  </w:r>
                </w:p>
              </w:tc>
              <w:tc>
                <w:tcPr>
                  <w:tcW w:w="644"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5246</w:t>
                  </w:r>
                </w:p>
              </w:tc>
              <w:tc>
                <w:tcPr>
                  <w:tcW w:w="756"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5036</w:t>
                  </w:r>
                </w:p>
              </w:tc>
              <w:tc>
                <w:tcPr>
                  <w:tcW w:w="700"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209</w:t>
                  </w:r>
                </w:p>
              </w:tc>
              <w:tc>
                <w:tcPr>
                  <w:tcW w:w="602"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84528</w:t>
                  </w:r>
                </w:p>
              </w:tc>
              <w:tc>
                <w:tcPr>
                  <w:tcW w:w="755"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45159</w:t>
                  </w:r>
                </w:p>
              </w:tc>
              <w:tc>
                <w:tcPr>
                  <w:tcW w:w="980"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21280</w:t>
                  </w:r>
                </w:p>
              </w:tc>
              <w:tc>
                <w:tcPr>
                  <w:tcW w:w="1274"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18089</w:t>
                  </w:r>
                </w:p>
              </w:tc>
              <w:tc>
                <w:tcPr>
                  <w:tcW w:w="1093"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7316839</w:t>
                  </w:r>
                </w:p>
              </w:tc>
              <w:tc>
                <w:tcPr>
                  <w:tcW w:w="1158" w:type="dxa"/>
                  <w:tcBorders>
                    <w:top w:val="single" w:sz="12" w:space="0" w:color="000000"/>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65442497</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coal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116</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105</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10749</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5504</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3067</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2177</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957043</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2180822</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iron ore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112</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103</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14394</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7609</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3414</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3370</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1799605</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27277137</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lead and zinc</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1666</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881</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502</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283</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169551</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1524035</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gold ore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291</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173</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58</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30058</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138088</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copper ore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6973</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3725</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1823</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1426</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923891</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15442228</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chromite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1682</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714</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701</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268</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244497</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1159852</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manganese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546</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194</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209</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143</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47720</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213050</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bauxite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580</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469</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77</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20674</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220154</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cobalt, antimony and titanium..............</w:t>
                  </w:r>
                  <w:r w:rsidR="00082D95" w:rsidRPr="00531695">
                    <w:rPr>
                      <w:rFonts w:cs="Times New Roman"/>
                      <w:color w:val="000000" w:themeColor="text1"/>
                      <w:sz w:val="22"/>
                      <w:szCs w:val="22"/>
                    </w:rPr>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689</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2800</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gravel and sand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1623</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1514</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109</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15013</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7526</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3947</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3540</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906385</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4347035</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decorative stones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822</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815</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11644</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6785</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2676</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2182</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876122</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5392055</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rubble stone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744</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726</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4953</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2660</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1150</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1144</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252814</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1297833</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ballast</w:t>
                  </w:r>
                  <w:r w:rsidRPr="00531695">
                    <w:rPr>
                      <w:rFonts w:cs="Times New Roman"/>
                      <w:color w:val="000000" w:themeColor="text1"/>
                      <w:sz w:val="22"/>
                      <w:szCs w:val="22"/>
                    </w:rPr>
                    <w:tab/>
                    <w:t xml:space="preserve"> stone..............</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91</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50</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10066</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35428</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 xml:space="preserve">Mining of lime stone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669</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641</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7668</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4539</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1535</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1594</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563015</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3506766</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gypsum</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275</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271</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2028</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1098</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446</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485</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119047</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654609</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kaolin and fireclay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194</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194</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1526</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742</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449</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335</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91513</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464923</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dolomite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213</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127</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53</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13973</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82230</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bentonite’s and fuller’s earth</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227</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125</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53</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10434</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42421</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magnesite and whiting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241</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127</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69</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18665</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70630</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sodium sulphate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123</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8669</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45370</w:t>
                  </w:r>
                </w:p>
              </w:tc>
            </w:tr>
            <w:tr w:rsidR="00721FEF" w:rsidRPr="00531695" w:rsidTr="00D65FAE">
              <w:trPr>
                <w:trHeight w:val="772"/>
              </w:trPr>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barite</w:t>
                  </w:r>
                </w:p>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 xml:space="preserve">, limonite and ferrous oxide </w:t>
                  </w:r>
                  <w:r w:rsidRPr="00531695">
                    <w:rPr>
                      <w:rFonts w:cs="Times New Roman"/>
                      <w:color w:val="000000" w:themeColor="text1"/>
                      <w:sz w:val="22"/>
                      <w:szCs w:val="22"/>
                    </w:rPr>
                    <w:tab/>
                  </w:r>
                </w:p>
              </w:tc>
              <w:tc>
                <w:tcPr>
                  <w:tcW w:w="644"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67</w:t>
                  </w:r>
                </w:p>
              </w:tc>
              <w:tc>
                <w:tcPr>
                  <w:tcW w:w="756"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65</w:t>
                  </w:r>
                </w:p>
              </w:tc>
              <w:tc>
                <w:tcPr>
                  <w:tcW w:w="700"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600</w:t>
                  </w:r>
                </w:p>
              </w:tc>
              <w:tc>
                <w:tcPr>
                  <w:tcW w:w="755"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248</w:t>
                  </w:r>
                </w:p>
              </w:tc>
              <w:tc>
                <w:tcPr>
                  <w:tcW w:w="980"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237</w:t>
                  </w:r>
                </w:p>
              </w:tc>
              <w:tc>
                <w:tcPr>
                  <w:tcW w:w="1274"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114</w:t>
                  </w:r>
                </w:p>
              </w:tc>
              <w:tc>
                <w:tcPr>
                  <w:tcW w:w="1093"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35146</w:t>
                  </w:r>
                </w:p>
              </w:tc>
              <w:tc>
                <w:tcPr>
                  <w:tcW w:w="1158" w:type="dxa"/>
                  <w:tcBorders>
                    <w:top w:val="nil"/>
                    <w:left w:val="nil"/>
                    <w:bottom w:val="nil"/>
                    <w:right w:val="nil"/>
                  </w:tcBorders>
                  <w:shd w:val="clear" w:color="auto" w:fill="auto"/>
                  <w:vAlign w:val="bottom"/>
                  <w:hideMark/>
                </w:tcPr>
                <w:p w:rsidR="00721FEF" w:rsidRPr="00531695" w:rsidRDefault="00721FEF" w:rsidP="00D65FAE">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139921</w:t>
                  </w:r>
                </w:p>
              </w:tc>
            </w:tr>
            <w:tr w:rsidR="00721FEF" w:rsidRPr="00531695" w:rsidTr="00721FEF">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fluorine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w:t>
                  </w:r>
                </w:p>
              </w:tc>
              <w:tc>
                <w:tcPr>
                  <w:tcW w:w="756"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w:t>
                  </w:r>
                </w:p>
              </w:tc>
              <w:tc>
                <w:tcPr>
                  <w:tcW w:w="70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280</w:t>
                  </w:r>
                </w:p>
              </w:tc>
              <w:tc>
                <w:tcPr>
                  <w:tcW w:w="755"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141</w:t>
                  </w:r>
                </w:p>
              </w:tc>
              <w:tc>
                <w:tcPr>
                  <w:tcW w:w="98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102</w:t>
                  </w:r>
                </w:p>
              </w:tc>
              <w:tc>
                <w:tcPr>
                  <w:tcW w:w="127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w:t>
                  </w:r>
                </w:p>
              </w:tc>
              <w:tc>
                <w:tcPr>
                  <w:tcW w:w="1093"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14802</w:t>
                  </w:r>
                </w:p>
              </w:tc>
              <w:tc>
                <w:tcPr>
                  <w:tcW w:w="1158"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94388</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strontium sulphate&amp; boron</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3644</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22089</w:t>
                  </w:r>
                </w:p>
              </w:tc>
            </w:tr>
            <w:tr w:rsidR="00721FEF" w:rsidRPr="00531695" w:rsidTr="007B6331">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orpiment phosphate &amp; iodine</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w:t>
                  </w:r>
                </w:p>
              </w:tc>
              <w:tc>
                <w:tcPr>
                  <w:tcW w:w="756"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70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305</w:t>
                  </w:r>
                </w:p>
              </w:tc>
              <w:tc>
                <w:tcPr>
                  <w:tcW w:w="755"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223</w:t>
                  </w:r>
                </w:p>
              </w:tc>
              <w:tc>
                <w:tcPr>
                  <w:tcW w:w="980"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w:t>
                  </w:r>
                </w:p>
              </w:tc>
              <w:tc>
                <w:tcPr>
                  <w:tcW w:w="1274"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w:t>
                  </w:r>
                </w:p>
              </w:tc>
              <w:tc>
                <w:tcPr>
                  <w:tcW w:w="1093"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37362</w:t>
                  </w:r>
                </w:p>
              </w:tc>
              <w:tc>
                <w:tcPr>
                  <w:tcW w:w="1158" w:type="dxa"/>
                  <w:tcBorders>
                    <w:top w:val="nil"/>
                    <w:left w:val="nil"/>
                    <w:bottom w:val="nil"/>
                    <w:right w:val="nil"/>
                  </w:tcBorders>
                  <w:shd w:val="clear" w:color="auto" w:fill="auto"/>
                  <w:vAlign w:val="bottom"/>
                  <w:hideMark/>
                </w:tcPr>
                <w:p w:rsidR="00721FEF" w:rsidRPr="00531695" w:rsidRDefault="00721FEF" w:rsidP="007B6331">
                  <w:pPr>
                    <w:pStyle w:val="TableContent"/>
                    <w:tabs>
                      <w:tab w:val="left" w:leader="dot" w:pos="2585"/>
                    </w:tabs>
                    <w:spacing w:after="0" w:line="180" w:lineRule="exact"/>
                    <w:jc w:val="righ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190526</w:t>
                  </w:r>
                </w:p>
              </w:tc>
            </w:tr>
            <w:tr w:rsidR="00721FEF" w:rsidRPr="00531695" w:rsidTr="00721FEF">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salt .....</w:t>
                  </w:r>
                  <w:r w:rsidRPr="00531695">
                    <w:rPr>
                      <w:rFonts w:cs="Times New Roman"/>
                      <w:color w:val="000000" w:themeColor="text1"/>
                      <w:sz w:val="22"/>
                      <w:szCs w:val="22"/>
                    </w:rPr>
                    <w:tab/>
                    <w:t>.........</w:t>
                  </w:r>
                </w:p>
              </w:tc>
              <w:tc>
                <w:tcPr>
                  <w:tcW w:w="64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75</w:t>
                  </w:r>
                </w:p>
              </w:tc>
              <w:tc>
                <w:tcPr>
                  <w:tcW w:w="756"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w:t>
                  </w:r>
                </w:p>
              </w:tc>
              <w:tc>
                <w:tcPr>
                  <w:tcW w:w="70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602"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704</w:t>
                  </w:r>
                </w:p>
              </w:tc>
              <w:tc>
                <w:tcPr>
                  <w:tcW w:w="755"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363</w:t>
                  </w:r>
                </w:p>
              </w:tc>
              <w:tc>
                <w:tcPr>
                  <w:tcW w:w="98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194</w:t>
                  </w:r>
                </w:p>
              </w:tc>
              <w:tc>
                <w:tcPr>
                  <w:tcW w:w="127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147</w:t>
                  </w:r>
                </w:p>
              </w:tc>
              <w:tc>
                <w:tcPr>
                  <w:tcW w:w="1093"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43481</w:t>
                  </w:r>
                </w:p>
              </w:tc>
              <w:tc>
                <w:tcPr>
                  <w:tcW w:w="1158"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224582</w:t>
                  </w:r>
                </w:p>
              </w:tc>
            </w:tr>
            <w:tr w:rsidR="00721FEF" w:rsidRPr="00531695" w:rsidTr="00721FEF">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silica</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101</w:t>
                  </w:r>
                </w:p>
              </w:tc>
              <w:tc>
                <w:tcPr>
                  <w:tcW w:w="756"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100</w:t>
                  </w:r>
                </w:p>
              </w:tc>
              <w:tc>
                <w:tcPr>
                  <w:tcW w:w="70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602"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729</w:t>
                  </w:r>
                </w:p>
              </w:tc>
              <w:tc>
                <w:tcPr>
                  <w:tcW w:w="755"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417</w:t>
                  </w:r>
                </w:p>
              </w:tc>
              <w:tc>
                <w:tcPr>
                  <w:tcW w:w="98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175</w:t>
                  </w:r>
                </w:p>
              </w:tc>
              <w:tc>
                <w:tcPr>
                  <w:tcW w:w="127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137</w:t>
                  </w:r>
                </w:p>
              </w:tc>
              <w:tc>
                <w:tcPr>
                  <w:tcW w:w="1093"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46002</w:t>
                  </w:r>
                </w:p>
              </w:tc>
              <w:tc>
                <w:tcPr>
                  <w:tcW w:w="1158"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359019</w:t>
                  </w:r>
                </w:p>
              </w:tc>
            </w:tr>
            <w:tr w:rsidR="00721FEF" w:rsidRPr="00531695" w:rsidTr="00721FEF">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ores slag</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95</w:t>
                  </w:r>
                </w:p>
              </w:tc>
              <w:tc>
                <w:tcPr>
                  <w:tcW w:w="756"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93</w:t>
                  </w:r>
                </w:p>
              </w:tc>
              <w:tc>
                <w:tcPr>
                  <w:tcW w:w="70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602"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712</w:t>
                  </w:r>
                </w:p>
              </w:tc>
              <w:tc>
                <w:tcPr>
                  <w:tcW w:w="755"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406</w:t>
                  </w:r>
                </w:p>
              </w:tc>
              <w:tc>
                <w:tcPr>
                  <w:tcW w:w="98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117</w:t>
                  </w:r>
                </w:p>
              </w:tc>
              <w:tc>
                <w:tcPr>
                  <w:tcW w:w="127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189</w:t>
                  </w:r>
                </w:p>
              </w:tc>
              <w:tc>
                <w:tcPr>
                  <w:tcW w:w="1093"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44288</w:t>
                  </w:r>
                </w:p>
              </w:tc>
              <w:tc>
                <w:tcPr>
                  <w:tcW w:w="1158"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178277</w:t>
                  </w:r>
                </w:p>
              </w:tc>
            </w:tr>
            <w:tr w:rsidR="00721FEF" w:rsidRPr="00531695" w:rsidTr="00721FEF">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feldspar</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w:t>
                  </w:r>
                </w:p>
              </w:tc>
              <w:tc>
                <w:tcPr>
                  <w:tcW w:w="756"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w:t>
                  </w:r>
                </w:p>
              </w:tc>
              <w:tc>
                <w:tcPr>
                  <w:tcW w:w="70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249</w:t>
                  </w:r>
                </w:p>
              </w:tc>
              <w:tc>
                <w:tcPr>
                  <w:tcW w:w="755"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134</w:t>
                  </w:r>
                </w:p>
              </w:tc>
              <w:tc>
                <w:tcPr>
                  <w:tcW w:w="98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58</w:t>
                  </w:r>
                </w:p>
              </w:tc>
              <w:tc>
                <w:tcPr>
                  <w:tcW w:w="127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57</w:t>
                  </w:r>
                </w:p>
              </w:tc>
              <w:tc>
                <w:tcPr>
                  <w:tcW w:w="1093"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12163</w:t>
                  </w:r>
                </w:p>
              </w:tc>
              <w:tc>
                <w:tcPr>
                  <w:tcW w:w="1158"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65794</w:t>
                  </w:r>
                </w:p>
              </w:tc>
            </w:tr>
            <w:tr w:rsidR="00721FEF" w:rsidRPr="00531695" w:rsidTr="00721FEF">
              <w:tc>
                <w:tcPr>
                  <w:tcW w:w="2268" w:type="dxa"/>
                  <w:tcBorders>
                    <w:top w:val="nil"/>
                    <w:left w:val="nil"/>
                    <w:bottom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talcum</w:t>
                  </w:r>
                  <w:r w:rsidRPr="00531695">
                    <w:rPr>
                      <w:rFonts w:cs="Times New Roman"/>
                      <w:color w:val="000000" w:themeColor="text1"/>
                      <w:sz w:val="22"/>
                      <w:szCs w:val="22"/>
                    </w:rPr>
                    <w:tab/>
                    <w:t xml:space="preserve"> ..............</w:t>
                  </w:r>
                </w:p>
              </w:tc>
              <w:tc>
                <w:tcPr>
                  <w:tcW w:w="64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w:t>
                  </w:r>
                </w:p>
              </w:tc>
              <w:tc>
                <w:tcPr>
                  <w:tcW w:w="756"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w:t>
                  </w:r>
                </w:p>
              </w:tc>
              <w:tc>
                <w:tcPr>
                  <w:tcW w:w="70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68</w:t>
                  </w:r>
                </w:p>
              </w:tc>
              <w:tc>
                <w:tcPr>
                  <w:tcW w:w="755"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31</w:t>
                  </w:r>
                </w:p>
              </w:tc>
              <w:tc>
                <w:tcPr>
                  <w:tcW w:w="980"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w:t>
                  </w:r>
                </w:p>
              </w:tc>
              <w:tc>
                <w:tcPr>
                  <w:tcW w:w="1274"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w:t>
                  </w:r>
                </w:p>
              </w:tc>
              <w:tc>
                <w:tcPr>
                  <w:tcW w:w="1093"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3444</w:t>
                  </w:r>
                </w:p>
              </w:tc>
              <w:tc>
                <w:tcPr>
                  <w:tcW w:w="1158" w:type="dxa"/>
                  <w:tcBorders>
                    <w:top w:val="nil"/>
                    <w:left w:val="nil"/>
                    <w:bottom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11749</w:t>
                  </w:r>
                </w:p>
              </w:tc>
            </w:tr>
            <w:tr w:rsidR="00721FEF" w:rsidRPr="00531695" w:rsidTr="00721FEF">
              <w:tc>
                <w:tcPr>
                  <w:tcW w:w="2268" w:type="dxa"/>
                  <w:tcBorders>
                    <w:top w:val="nil"/>
                    <w:left w:val="nil"/>
                    <w:right w:val="single" w:sz="12" w:space="0" w:color="000000"/>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Mining of shell &amp; mica</w:t>
                  </w:r>
                  <w:r w:rsidRPr="00531695">
                    <w:rPr>
                      <w:rFonts w:cs="Times New Roman"/>
                      <w:color w:val="000000" w:themeColor="text1"/>
                      <w:sz w:val="22"/>
                      <w:szCs w:val="22"/>
                    </w:rPr>
                    <w:tab/>
                    <w:t xml:space="preserve"> ..............</w:t>
                  </w:r>
                </w:p>
              </w:tc>
              <w:tc>
                <w:tcPr>
                  <w:tcW w:w="644"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w:t>
                  </w:r>
                </w:p>
              </w:tc>
              <w:tc>
                <w:tcPr>
                  <w:tcW w:w="756"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700"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c>
                <w:tcPr>
                  <w:tcW w:w="602"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w:t>
                  </w:r>
                </w:p>
              </w:tc>
              <w:tc>
                <w:tcPr>
                  <w:tcW w:w="755"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w:t>
                  </w:r>
                </w:p>
              </w:tc>
              <w:tc>
                <w:tcPr>
                  <w:tcW w:w="980"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w:t>
                  </w:r>
                </w:p>
              </w:tc>
              <w:tc>
                <w:tcPr>
                  <w:tcW w:w="1274"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w:t>
                  </w:r>
                </w:p>
              </w:tc>
              <w:tc>
                <w:tcPr>
                  <w:tcW w:w="1093"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2982</w:t>
                  </w:r>
                </w:p>
              </w:tc>
              <w:tc>
                <w:tcPr>
                  <w:tcW w:w="1158" w:type="dxa"/>
                  <w:tcBorders>
                    <w:top w:val="nil"/>
                    <w:left w:val="nil"/>
                    <w:right w:val="nil"/>
                  </w:tcBorders>
                  <w:shd w:val="clear" w:color="auto" w:fill="auto"/>
                  <w:hideMark/>
                </w:tcPr>
                <w:p w:rsidR="00721FEF" w:rsidRPr="00531695" w:rsidRDefault="00721FEF" w:rsidP="00721FEF">
                  <w:pPr>
                    <w:pStyle w:val="TableContent"/>
                    <w:tabs>
                      <w:tab w:val="left" w:leader="dot" w:pos="2585"/>
                    </w:tabs>
                    <w:bidi/>
                    <w:spacing w:after="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10951</w:t>
                  </w:r>
                </w:p>
              </w:tc>
            </w:tr>
            <w:tr w:rsidR="00721FEF" w:rsidRPr="00531695" w:rsidTr="00D65FAE">
              <w:tc>
                <w:tcPr>
                  <w:tcW w:w="2268" w:type="dxa"/>
                  <w:tcBorders>
                    <w:top w:val="nil"/>
                    <w:left w:val="nil"/>
                    <w:bottom w:val="single" w:sz="12" w:space="0" w:color="auto"/>
                    <w:right w:val="single" w:sz="12" w:space="0" w:color="auto"/>
                  </w:tcBorders>
                  <w:shd w:val="clear" w:color="auto" w:fill="auto"/>
                  <w:vAlign w:val="center"/>
                  <w:hideMark/>
                </w:tcPr>
                <w:p w:rsidR="00721FEF" w:rsidRPr="00531695" w:rsidRDefault="00721FEF" w:rsidP="00721FEF">
                  <w:pPr>
                    <w:tabs>
                      <w:tab w:val="left" w:leader="dot" w:pos="2208"/>
                    </w:tabs>
                    <w:bidi w:val="0"/>
                    <w:spacing w:line="180" w:lineRule="exact"/>
                    <w:rPr>
                      <w:rFonts w:cs="Times New Roman"/>
                      <w:color w:val="000000" w:themeColor="text1"/>
                      <w:sz w:val="22"/>
                      <w:szCs w:val="22"/>
                    </w:rPr>
                  </w:pPr>
                  <w:r w:rsidRPr="00531695">
                    <w:rPr>
                      <w:rFonts w:cs="Times New Roman"/>
                      <w:color w:val="000000" w:themeColor="text1"/>
                      <w:sz w:val="22"/>
                      <w:szCs w:val="22"/>
                    </w:rPr>
                    <w:t>Other precious and semi-precious stones..............</w:t>
                  </w:r>
                  <w:r w:rsidR="006B4A37" w:rsidRPr="00531695">
                    <w:rPr>
                      <w:rFonts w:cs="Times New Roman"/>
                      <w:color w:val="000000" w:themeColor="text1"/>
                      <w:sz w:val="22"/>
                      <w:szCs w:val="22"/>
                    </w:rPr>
                    <w:t>................</w:t>
                  </w:r>
                </w:p>
              </w:tc>
              <w:tc>
                <w:tcPr>
                  <w:tcW w:w="644" w:type="dxa"/>
                  <w:tcBorders>
                    <w:top w:val="nil"/>
                    <w:left w:val="single" w:sz="12" w:space="0" w:color="auto"/>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756"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700"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602"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146</w:t>
                  </w:r>
                </w:p>
              </w:tc>
              <w:tc>
                <w:tcPr>
                  <w:tcW w:w="755"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w:t>
                  </w:r>
                </w:p>
              </w:tc>
              <w:tc>
                <w:tcPr>
                  <w:tcW w:w="980"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62</w:t>
                  </w:r>
                </w:p>
              </w:tc>
              <w:tc>
                <w:tcPr>
                  <w:tcW w:w="1274"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w:t>
                  </w:r>
                </w:p>
              </w:tc>
              <w:tc>
                <w:tcPr>
                  <w:tcW w:w="1093" w:type="dxa"/>
                  <w:tcBorders>
                    <w:top w:val="nil"/>
                    <w:bottom w:val="single" w:sz="12" w:space="0" w:color="auto"/>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9093</w:t>
                  </w:r>
                </w:p>
              </w:tc>
              <w:tc>
                <w:tcPr>
                  <w:tcW w:w="1158" w:type="dxa"/>
                  <w:tcBorders>
                    <w:top w:val="nil"/>
                    <w:bottom w:val="single" w:sz="12" w:space="0" w:color="auto"/>
                    <w:right w:val="nil"/>
                  </w:tcBorders>
                  <w:shd w:val="clear" w:color="auto" w:fill="auto"/>
                  <w:vAlign w:val="bottom"/>
                  <w:hideMark/>
                </w:tcPr>
                <w:p w:rsidR="00721FEF" w:rsidRPr="00531695" w:rsidRDefault="00721FEF" w:rsidP="00D65FAE">
                  <w:pPr>
                    <w:pStyle w:val="TableContent"/>
                    <w:tabs>
                      <w:tab w:val="left" w:leader="dot" w:pos="2585"/>
                    </w:tabs>
                    <w:bidi/>
                    <w:spacing w:after="30" w:line="18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47733</w:t>
                  </w:r>
                </w:p>
              </w:tc>
            </w:tr>
          </w:tbl>
          <w:p w:rsidR="002F5302" w:rsidRPr="00531695" w:rsidRDefault="002F5302" w:rsidP="00721FEF">
            <w:pPr>
              <w:bidi w:val="0"/>
              <w:spacing w:line="180" w:lineRule="exact"/>
              <w:rPr>
                <w:rFonts w:cs="Times New Roman"/>
                <w:color w:val="000000" w:themeColor="text1"/>
              </w:rPr>
            </w:pPr>
          </w:p>
        </w:tc>
      </w:tr>
      <w:tr w:rsidR="002F5302" w:rsidRPr="00531695" w:rsidTr="00CC0EAB">
        <w:trPr>
          <w:tblCellSpacing w:w="15" w:type="dxa"/>
        </w:trPr>
        <w:tc>
          <w:tcPr>
            <w:tcW w:w="10260" w:type="dxa"/>
            <w:vAlign w:val="center"/>
            <w:hideMark/>
          </w:tcPr>
          <w:p w:rsidR="00520F5B" w:rsidRPr="004F6D87" w:rsidRDefault="00520F5B" w:rsidP="00721FEF">
            <w:pPr>
              <w:bidi w:val="0"/>
              <w:spacing w:line="180" w:lineRule="exact"/>
              <w:rPr>
                <w:rFonts w:cs="Times New Roman"/>
                <w:i/>
                <w:iCs/>
                <w:color w:val="000000" w:themeColor="text1"/>
              </w:rPr>
            </w:pPr>
            <w:r w:rsidRPr="004F6D87">
              <w:rPr>
                <w:rFonts w:cs="Times New Roman"/>
                <w:i/>
                <w:iCs/>
                <w:color w:val="000000" w:themeColor="text1"/>
              </w:rPr>
              <w:t>1.</w:t>
            </w:r>
            <w:r w:rsidR="008155B6" w:rsidRPr="004F6D87">
              <w:rPr>
                <w:rFonts w:cs="Times New Roman"/>
                <w:i/>
                <w:iCs/>
                <w:color w:val="000000" w:themeColor="text1"/>
              </w:rPr>
              <w:t xml:space="preserve"> </w:t>
            </w:r>
            <w:bookmarkStart w:id="75" w:name="OLE_LINK107"/>
            <w:bookmarkStart w:id="76" w:name="OLE_LINK108"/>
            <w:r w:rsidR="008155B6" w:rsidRPr="004F6D87">
              <w:rPr>
                <w:rFonts w:cs="Times New Roman"/>
                <w:i/>
                <w:iCs/>
                <w:color w:val="000000" w:themeColor="text1"/>
              </w:rPr>
              <w:t xml:space="preserve">Statistics for </w:t>
            </w:r>
            <w:r w:rsidR="00E51091" w:rsidRPr="004F6D87">
              <w:rPr>
                <w:rFonts w:cs="Times New Roman"/>
                <w:i/>
                <w:iCs/>
                <w:color w:val="000000" w:themeColor="text1"/>
              </w:rPr>
              <w:t>some</w:t>
            </w:r>
            <w:r w:rsidR="008155B6" w:rsidRPr="004F6D87">
              <w:rPr>
                <w:rFonts w:cs="Times New Roman"/>
                <w:i/>
                <w:iCs/>
                <w:color w:val="000000" w:themeColor="text1"/>
              </w:rPr>
              <w:t xml:space="preserve"> mines</w:t>
            </w:r>
            <w:r w:rsidR="00E51091" w:rsidRPr="004F6D87">
              <w:rPr>
                <w:rFonts w:cs="Times New Roman"/>
                <w:i/>
                <w:iCs/>
                <w:color w:val="000000" w:themeColor="text1"/>
              </w:rPr>
              <w:t>,</w:t>
            </w:r>
            <w:r w:rsidR="008155B6" w:rsidRPr="004F6D87">
              <w:rPr>
                <w:rFonts w:cs="Times New Roman"/>
                <w:i/>
                <w:iCs/>
                <w:color w:val="000000" w:themeColor="text1"/>
              </w:rPr>
              <w:t xml:space="preserve"> obtained from sample surveys were generalized to the total country and caused differences between the total and sum of parts in some cases.</w:t>
            </w:r>
            <w:r w:rsidRPr="004F6D87">
              <w:rPr>
                <w:rFonts w:cs="Times New Roman"/>
                <w:i/>
                <w:iCs/>
                <w:color w:val="000000" w:themeColor="text1"/>
              </w:rPr>
              <w:t xml:space="preserve"> </w:t>
            </w:r>
            <w:bookmarkEnd w:id="75"/>
            <w:bookmarkEnd w:id="76"/>
          </w:p>
          <w:p w:rsidR="002F5302" w:rsidRPr="004F6D87" w:rsidRDefault="002F5302" w:rsidP="00721FEF">
            <w:pPr>
              <w:bidi w:val="0"/>
              <w:spacing w:line="180" w:lineRule="exact"/>
              <w:rPr>
                <w:rFonts w:cs="Times New Roman"/>
                <w:i/>
                <w:iCs/>
                <w:color w:val="000000" w:themeColor="text1"/>
              </w:rPr>
            </w:pPr>
            <w:r w:rsidRPr="004F6D87">
              <w:rPr>
                <w:rFonts w:cs="Times New Roman"/>
                <w:i/>
                <w:iCs/>
                <w:color w:val="000000" w:themeColor="text1"/>
              </w:rPr>
              <w:t>Source: Statistical Centre of Iran.</w:t>
            </w:r>
          </w:p>
        </w:tc>
      </w:tr>
      <w:tr w:rsidR="002F5302" w:rsidRPr="00531695" w:rsidTr="00CC0EAB">
        <w:trPr>
          <w:tblCellSpacing w:w="15" w:type="dxa"/>
        </w:trPr>
        <w:tc>
          <w:tcPr>
            <w:tcW w:w="10260" w:type="dxa"/>
            <w:vAlign w:val="center"/>
            <w:hideMark/>
          </w:tcPr>
          <w:p w:rsidR="002F5302" w:rsidRPr="004F6D87" w:rsidRDefault="002F5302" w:rsidP="00721FEF">
            <w:pPr>
              <w:spacing w:line="180" w:lineRule="exact"/>
              <w:rPr>
                <w:rFonts w:cs="Times New Roman"/>
                <w:i/>
                <w:iCs/>
                <w:color w:val="000000" w:themeColor="text1"/>
              </w:rPr>
            </w:pPr>
          </w:p>
        </w:tc>
      </w:tr>
      <w:tr w:rsidR="002F5302" w:rsidRPr="00531695" w:rsidTr="00CC0EAB">
        <w:trPr>
          <w:tblCellSpacing w:w="15" w:type="dxa"/>
        </w:trPr>
        <w:tc>
          <w:tcPr>
            <w:tcW w:w="10260" w:type="dxa"/>
            <w:vAlign w:val="center"/>
            <w:hideMark/>
          </w:tcPr>
          <w:p w:rsidR="002F5302" w:rsidRPr="00531695" w:rsidRDefault="002F5302" w:rsidP="00721FEF">
            <w:pPr>
              <w:spacing w:line="180" w:lineRule="exact"/>
              <w:rPr>
                <w:rFonts w:cs="Times New Roman"/>
                <w:color w:val="000000" w:themeColor="text1"/>
              </w:rPr>
            </w:pPr>
          </w:p>
        </w:tc>
      </w:tr>
    </w:tbl>
    <w:p w:rsidR="002F5302" w:rsidRPr="00531695" w:rsidRDefault="002F5302" w:rsidP="002F5302">
      <w:pPr>
        <w:rPr>
          <w:rFonts w:cs="Times New Roman"/>
          <w:vanish/>
          <w:color w:val="000000" w:themeColor="text1"/>
          <w:lang w:bidi="fa-IR"/>
        </w:rPr>
      </w:pPr>
    </w:p>
    <w:p w:rsidR="002F5302" w:rsidRPr="00531695" w:rsidRDefault="002F5302" w:rsidP="002F5302">
      <w:pPr>
        <w:bidi w:val="0"/>
        <w:rPr>
          <w:rFonts w:cs="Times New Roman"/>
          <w:color w:val="000000" w:themeColor="text1"/>
        </w:rPr>
      </w:pPr>
    </w:p>
    <w:tbl>
      <w:tblPr>
        <w:tblW w:w="10535" w:type="dxa"/>
        <w:tblCellSpacing w:w="15" w:type="dxa"/>
        <w:tblLayout w:type="fixed"/>
        <w:tblCellMar>
          <w:top w:w="15" w:type="dxa"/>
          <w:left w:w="15" w:type="dxa"/>
          <w:bottom w:w="15" w:type="dxa"/>
          <w:right w:w="15" w:type="dxa"/>
        </w:tblCellMar>
        <w:tblLook w:val="04A0"/>
      </w:tblPr>
      <w:tblGrid>
        <w:gridCol w:w="10315"/>
        <w:gridCol w:w="78"/>
        <w:gridCol w:w="142"/>
      </w:tblGrid>
      <w:tr w:rsidR="002F5302" w:rsidRPr="00531695" w:rsidTr="009B24B0">
        <w:trPr>
          <w:tblCellSpacing w:w="15" w:type="dxa"/>
        </w:trPr>
        <w:tc>
          <w:tcPr>
            <w:tcW w:w="10475" w:type="dxa"/>
            <w:gridSpan w:val="3"/>
            <w:vAlign w:val="center"/>
            <w:hideMark/>
          </w:tcPr>
          <w:p w:rsidR="002F5302" w:rsidRPr="00531695" w:rsidRDefault="002F5302" w:rsidP="00BD65DB">
            <w:pPr>
              <w:pStyle w:val="Heading1"/>
              <w:spacing w:line="240" w:lineRule="exact"/>
              <w:rPr>
                <w:rFonts w:cs="Times New Roman"/>
                <w:b/>
                <w:bCs/>
                <w:color w:val="000000" w:themeColor="text1"/>
                <w:sz w:val="24"/>
                <w:szCs w:val="24"/>
              </w:rPr>
            </w:pPr>
            <w:bookmarkStart w:id="77" w:name="_Toc266170550"/>
            <w:bookmarkStart w:id="78" w:name="_Toc267129727"/>
            <w:bookmarkStart w:id="79" w:name="_Toc367172719"/>
            <w:bookmarkStart w:id="80" w:name="_Toc395697753"/>
            <w:r w:rsidRPr="00531695">
              <w:rPr>
                <w:rFonts w:cs="Times New Roman"/>
                <w:b/>
                <w:bCs/>
                <w:color w:val="000000" w:themeColor="text1"/>
                <w:sz w:val="24"/>
                <w:szCs w:val="24"/>
              </w:rPr>
              <w:lastRenderedPageBreak/>
              <w:t>5. 3. QUANTITY OF MINERALS PRODUCTION IN OPERATING MINES</w:t>
            </w:r>
            <w:r w:rsidR="00A47D65" w:rsidRPr="00531695">
              <w:rPr>
                <w:rFonts w:cs="Times New Roman"/>
                <w:b/>
                <w:bCs/>
                <w:color w:val="000000" w:themeColor="text1"/>
                <w:sz w:val="24"/>
                <w:szCs w:val="24"/>
                <w:vertAlign w:val="superscript"/>
              </w:rPr>
              <w:t>(1)</w:t>
            </w:r>
            <w:r w:rsidRPr="00531695">
              <w:rPr>
                <w:rFonts w:cs="Times New Roman"/>
                <w:b/>
                <w:bCs/>
                <w:color w:val="000000" w:themeColor="text1"/>
                <w:sz w:val="24"/>
                <w:szCs w:val="24"/>
              </w:rPr>
              <w:t xml:space="preserve"> BY TYPE OF</w:t>
            </w:r>
            <w:bookmarkEnd w:id="77"/>
            <w:bookmarkEnd w:id="78"/>
            <w:bookmarkEnd w:id="79"/>
            <w:bookmarkEnd w:id="80"/>
          </w:p>
        </w:tc>
      </w:tr>
      <w:tr w:rsidR="002F5302" w:rsidRPr="00531695" w:rsidTr="009B24B0">
        <w:trPr>
          <w:tblCellSpacing w:w="15" w:type="dxa"/>
        </w:trPr>
        <w:tc>
          <w:tcPr>
            <w:tcW w:w="10475" w:type="dxa"/>
            <w:gridSpan w:val="3"/>
            <w:vAlign w:val="center"/>
            <w:hideMark/>
          </w:tcPr>
          <w:p w:rsidR="002F5302" w:rsidRPr="00531695" w:rsidRDefault="00096E7E" w:rsidP="00AF157B">
            <w:pPr>
              <w:pStyle w:val="Heading1"/>
              <w:spacing w:line="240" w:lineRule="exact"/>
              <w:rPr>
                <w:rFonts w:cs="Times New Roman"/>
                <w:b/>
                <w:bCs/>
                <w:color w:val="000000" w:themeColor="text1"/>
                <w:sz w:val="24"/>
                <w:szCs w:val="24"/>
              </w:rPr>
            </w:pPr>
            <w:bookmarkStart w:id="81" w:name="_Toc266170551"/>
            <w:bookmarkStart w:id="82" w:name="_Toc267129728"/>
            <w:r w:rsidRPr="00531695">
              <w:rPr>
                <w:rFonts w:cs="Times New Roman"/>
                <w:b/>
                <w:bCs/>
                <w:color w:val="000000" w:themeColor="text1"/>
                <w:sz w:val="24"/>
                <w:szCs w:val="24"/>
              </w:rPr>
              <w:t xml:space="preserve">        </w:t>
            </w:r>
            <w:bookmarkStart w:id="83" w:name="_Toc367172720"/>
            <w:bookmarkStart w:id="84" w:name="_Toc395697754"/>
            <w:r w:rsidR="002F5302" w:rsidRPr="00531695">
              <w:rPr>
                <w:rFonts w:cs="Times New Roman"/>
                <w:b/>
                <w:bCs/>
                <w:color w:val="000000" w:themeColor="text1"/>
                <w:sz w:val="24"/>
                <w:szCs w:val="24"/>
              </w:rPr>
              <w:t xml:space="preserve">ACTIVITY                                                                                                      </w:t>
            </w:r>
            <w:r w:rsidR="00E605FE" w:rsidRPr="00531695">
              <w:rPr>
                <w:rFonts w:cs="Times New Roman"/>
                <w:b/>
                <w:bCs/>
                <w:color w:val="000000" w:themeColor="text1"/>
                <w:sz w:val="24"/>
                <w:szCs w:val="24"/>
              </w:rPr>
              <w:t xml:space="preserve">     </w:t>
            </w:r>
            <w:r w:rsidR="002F5302" w:rsidRPr="00531695">
              <w:rPr>
                <w:rFonts w:cs="Times New Roman"/>
                <w:b/>
                <w:bCs/>
                <w:color w:val="000000" w:themeColor="text1"/>
                <w:sz w:val="24"/>
                <w:szCs w:val="24"/>
              </w:rPr>
              <w:t xml:space="preserve">                (1000 tons)</w:t>
            </w:r>
            <w:bookmarkEnd w:id="81"/>
            <w:bookmarkEnd w:id="82"/>
            <w:bookmarkEnd w:id="83"/>
            <w:bookmarkEnd w:id="84"/>
          </w:p>
        </w:tc>
      </w:tr>
      <w:tr w:rsidR="002F5302" w:rsidRPr="00531695" w:rsidTr="009B24B0">
        <w:trPr>
          <w:trHeight w:val="11125"/>
          <w:tblCellSpacing w:w="15" w:type="dxa"/>
        </w:trPr>
        <w:tc>
          <w:tcPr>
            <w:tcW w:w="10475" w:type="dxa"/>
            <w:gridSpan w:val="3"/>
            <w:vAlign w:val="center"/>
            <w:hideMark/>
          </w:tcPr>
          <w:tbl>
            <w:tblPr>
              <w:tblW w:w="10206" w:type="dxa"/>
              <w:tblLayout w:type="fixed"/>
              <w:tblCellMar>
                <w:top w:w="30" w:type="dxa"/>
                <w:left w:w="30" w:type="dxa"/>
                <w:bottom w:w="30" w:type="dxa"/>
                <w:right w:w="30" w:type="dxa"/>
              </w:tblCellMar>
              <w:tblLook w:val="04A0"/>
            </w:tblPr>
            <w:tblGrid>
              <w:gridCol w:w="2782"/>
              <w:gridCol w:w="928"/>
              <w:gridCol w:w="928"/>
              <w:gridCol w:w="928"/>
              <w:gridCol w:w="928"/>
              <w:gridCol w:w="928"/>
              <w:gridCol w:w="928"/>
              <w:gridCol w:w="928"/>
              <w:gridCol w:w="928"/>
            </w:tblGrid>
            <w:tr w:rsidR="00D75613" w:rsidRPr="004F6D87" w:rsidTr="00E605FE">
              <w:trPr>
                <w:trHeight w:val="89"/>
              </w:trPr>
              <w:tc>
                <w:tcPr>
                  <w:tcW w:w="2782" w:type="dxa"/>
                  <w:tcBorders>
                    <w:top w:val="single" w:sz="12" w:space="0" w:color="000000"/>
                    <w:bottom w:val="single" w:sz="12" w:space="0" w:color="000000"/>
                    <w:right w:val="single" w:sz="12" w:space="0" w:color="000000"/>
                  </w:tcBorders>
                  <w:shd w:val="clear" w:color="auto" w:fill="auto"/>
                  <w:vAlign w:val="center"/>
                  <w:hideMark/>
                </w:tcPr>
                <w:p w:rsidR="00D75613" w:rsidRPr="004F6D87" w:rsidRDefault="00D75613" w:rsidP="00BD65DB">
                  <w:pPr>
                    <w:spacing w:before="120" w:line="380" w:lineRule="exact"/>
                    <w:jc w:val="center"/>
                    <w:rPr>
                      <w:rFonts w:cs="Times New Roman"/>
                      <w:color w:val="000000" w:themeColor="text1"/>
                      <w:rtl/>
                      <w:lang w:bidi="fa-IR"/>
                    </w:rPr>
                  </w:pPr>
                  <w:r w:rsidRPr="004F6D87">
                    <w:rPr>
                      <w:rFonts w:cs="Times New Roman"/>
                      <w:color w:val="000000" w:themeColor="text1"/>
                    </w:rPr>
                    <w:t xml:space="preserve">Activity </w:t>
                  </w:r>
                </w:p>
              </w:tc>
              <w:tc>
                <w:tcPr>
                  <w:tcW w:w="92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75613" w:rsidRPr="004F6D87" w:rsidRDefault="00D75613" w:rsidP="004C3250">
                  <w:pPr>
                    <w:bidi w:val="0"/>
                    <w:spacing w:line="380" w:lineRule="exact"/>
                    <w:jc w:val="center"/>
                    <w:rPr>
                      <w:rFonts w:cs="Times New Roman"/>
                      <w:color w:val="000000" w:themeColor="text1"/>
                    </w:rPr>
                  </w:pPr>
                  <w:r w:rsidRPr="004F6D87">
                    <w:rPr>
                      <w:rFonts w:cs="Times New Roman"/>
                      <w:color w:val="000000" w:themeColor="text1"/>
                    </w:rPr>
                    <w:t>1375</w:t>
                  </w:r>
                </w:p>
              </w:tc>
              <w:tc>
                <w:tcPr>
                  <w:tcW w:w="92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75613" w:rsidRPr="004F6D87" w:rsidRDefault="00D75613" w:rsidP="004C3250">
                  <w:pPr>
                    <w:bidi w:val="0"/>
                    <w:spacing w:line="380" w:lineRule="exact"/>
                    <w:jc w:val="center"/>
                    <w:rPr>
                      <w:rFonts w:cs="Times New Roman"/>
                      <w:color w:val="000000" w:themeColor="text1"/>
                    </w:rPr>
                  </w:pPr>
                  <w:r w:rsidRPr="004F6D87">
                    <w:rPr>
                      <w:rFonts w:cs="Times New Roman"/>
                      <w:color w:val="000000" w:themeColor="text1"/>
                    </w:rPr>
                    <w:t>1380</w:t>
                  </w:r>
                </w:p>
              </w:tc>
              <w:tc>
                <w:tcPr>
                  <w:tcW w:w="92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75613" w:rsidRPr="004F6D87" w:rsidRDefault="00D75613" w:rsidP="00386EC5">
                  <w:pPr>
                    <w:bidi w:val="0"/>
                    <w:spacing w:line="380" w:lineRule="exact"/>
                    <w:jc w:val="center"/>
                    <w:rPr>
                      <w:rFonts w:cs="Times New Roman"/>
                      <w:color w:val="000000" w:themeColor="text1"/>
                    </w:rPr>
                  </w:pPr>
                  <w:r w:rsidRPr="004F6D87">
                    <w:rPr>
                      <w:rFonts w:cs="Times New Roman"/>
                      <w:color w:val="000000" w:themeColor="text1"/>
                    </w:rPr>
                    <w:t>1385</w:t>
                  </w:r>
                </w:p>
              </w:tc>
              <w:tc>
                <w:tcPr>
                  <w:tcW w:w="92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75613" w:rsidRPr="004F6D87" w:rsidRDefault="00D75613" w:rsidP="00386EC5">
                  <w:pPr>
                    <w:bidi w:val="0"/>
                    <w:spacing w:line="380" w:lineRule="exact"/>
                    <w:jc w:val="center"/>
                    <w:rPr>
                      <w:rFonts w:cs="Times New Roman"/>
                      <w:color w:val="000000" w:themeColor="text1"/>
                    </w:rPr>
                  </w:pPr>
                  <w:r w:rsidRPr="004F6D87">
                    <w:rPr>
                      <w:rFonts w:cs="Times New Roman"/>
                      <w:color w:val="000000" w:themeColor="text1"/>
                    </w:rPr>
                    <w:t>1386</w:t>
                  </w:r>
                </w:p>
              </w:tc>
              <w:tc>
                <w:tcPr>
                  <w:tcW w:w="92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75613" w:rsidRPr="004F6D87" w:rsidRDefault="00D75613" w:rsidP="00386EC5">
                  <w:pPr>
                    <w:bidi w:val="0"/>
                    <w:spacing w:line="380" w:lineRule="exact"/>
                    <w:jc w:val="center"/>
                    <w:rPr>
                      <w:rFonts w:cs="Times New Roman"/>
                      <w:color w:val="000000" w:themeColor="text1"/>
                    </w:rPr>
                  </w:pPr>
                  <w:r w:rsidRPr="004F6D87">
                    <w:rPr>
                      <w:rFonts w:cs="Times New Roman"/>
                      <w:color w:val="000000" w:themeColor="text1"/>
                    </w:rPr>
                    <w:t>1387</w:t>
                  </w:r>
                </w:p>
              </w:tc>
              <w:tc>
                <w:tcPr>
                  <w:tcW w:w="928" w:type="dxa"/>
                  <w:tcBorders>
                    <w:top w:val="single" w:sz="12" w:space="0" w:color="000000"/>
                    <w:left w:val="single" w:sz="8" w:space="0" w:color="000000"/>
                    <w:bottom w:val="single" w:sz="12" w:space="0" w:color="000000"/>
                    <w:right w:val="single" w:sz="8" w:space="0" w:color="000000"/>
                  </w:tcBorders>
                  <w:shd w:val="clear" w:color="auto" w:fill="auto"/>
                  <w:vAlign w:val="center"/>
                  <w:hideMark/>
                </w:tcPr>
                <w:p w:rsidR="00D75613" w:rsidRPr="004F6D87" w:rsidRDefault="00D75613" w:rsidP="00386EC5">
                  <w:pPr>
                    <w:bidi w:val="0"/>
                    <w:spacing w:line="380" w:lineRule="exact"/>
                    <w:jc w:val="center"/>
                    <w:rPr>
                      <w:rFonts w:cs="Times New Roman"/>
                      <w:color w:val="000000" w:themeColor="text1"/>
                    </w:rPr>
                  </w:pPr>
                  <w:r w:rsidRPr="004F6D87">
                    <w:rPr>
                      <w:rFonts w:cs="Times New Roman"/>
                      <w:color w:val="000000" w:themeColor="text1"/>
                    </w:rPr>
                    <w:t>1388</w:t>
                  </w:r>
                </w:p>
              </w:tc>
              <w:tc>
                <w:tcPr>
                  <w:tcW w:w="928" w:type="dxa"/>
                  <w:tcBorders>
                    <w:top w:val="single" w:sz="12" w:space="0" w:color="000000"/>
                    <w:left w:val="single" w:sz="8" w:space="0" w:color="000000"/>
                    <w:bottom w:val="single" w:sz="12" w:space="0" w:color="000000"/>
                  </w:tcBorders>
                  <w:vAlign w:val="center"/>
                </w:tcPr>
                <w:p w:rsidR="00D75613" w:rsidRPr="004F6D87" w:rsidRDefault="00D75613" w:rsidP="00386EC5">
                  <w:pPr>
                    <w:bidi w:val="0"/>
                    <w:spacing w:line="380" w:lineRule="exact"/>
                    <w:jc w:val="center"/>
                    <w:rPr>
                      <w:rFonts w:cs="Times New Roman"/>
                      <w:color w:val="000000" w:themeColor="text1"/>
                    </w:rPr>
                  </w:pPr>
                  <w:r w:rsidRPr="004F6D87">
                    <w:rPr>
                      <w:rFonts w:cs="Times New Roman"/>
                      <w:color w:val="000000" w:themeColor="text1"/>
                    </w:rPr>
                    <w:t>1389</w:t>
                  </w:r>
                </w:p>
              </w:tc>
              <w:tc>
                <w:tcPr>
                  <w:tcW w:w="928" w:type="dxa"/>
                  <w:tcBorders>
                    <w:top w:val="single" w:sz="12" w:space="0" w:color="000000"/>
                    <w:left w:val="single" w:sz="8" w:space="0" w:color="000000"/>
                    <w:bottom w:val="single" w:sz="12" w:space="0" w:color="000000"/>
                  </w:tcBorders>
                  <w:vAlign w:val="center"/>
                </w:tcPr>
                <w:p w:rsidR="00D75613" w:rsidRPr="004F6D87" w:rsidRDefault="00D75613" w:rsidP="00D75613">
                  <w:pPr>
                    <w:pStyle w:val="TableHeader"/>
                    <w:spacing w:after="0"/>
                    <w:rPr>
                      <w:rFonts w:ascii="Times New Roman" w:hAnsi="Times New Roman" w:cs="Times New Roman"/>
                      <w:color w:val="000000" w:themeColor="text1"/>
                      <w:sz w:val="20"/>
                      <w:szCs w:val="20"/>
                    </w:rPr>
                  </w:pPr>
                  <w:r w:rsidRPr="004F6D87">
                    <w:rPr>
                      <w:rFonts w:ascii="Times New Roman" w:hAnsi="Times New Roman" w:cs="Times New Roman"/>
                      <w:color w:val="000000" w:themeColor="text1"/>
                      <w:sz w:val="20"/>
                      <w:szCs w:val="20"/>
                      <w:rtl/>
                    </w:rPr>
                    <w:t>1390</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374C93" w:rsidP="00BD65DB">
                  <w:pPr>
                    <w:tabs>
                      <w:tab w:val="left" w:leader="dot" w:pos="2632"/>
                    </w:tabs>
                    <w:bidi w:val="0"/>
                    <w:spacing w:line="380" w:lineRule="exact"/>
                    <w:rPr>
                      <w:rFonts w:cs="Times New Roman"/>
                      <w:color w:val="000000" w:themeColor="text1"/>
                    </w:rPr>
                  </w:pPr>
                  <w:r w:rsidRPr="00374C93">
                    <w:rPr>
                      <w:rFonts w:cs="Times New Roman"/>
                      <w:noProof/>
                      <w:lang w:eastAsia="en-US"/>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2" type="#_x0000_t87" style="position:absolute;margin-left:120.95pt;margin-top:17.25pt;width:18pt;height:52.5pt;z-index:251716608;mso-position-horizontal-relative:text;mso-position-vertical-relative:text" strokecolor="black [3213]"/>
                    </w:pict>
                  </w:r>
                </w:p>
                <w:p w:rsidR="00721FEF" w:rsidRPr="004F6D87" w:rsidRDefault="00721FEF" w:rsidP="00D54593">
                  <w:pPr>
                    <w:bidi w:val="0"/>
                    <w:rPr>
                      <w:rFonts w:cs="Times New Roman"/>
                      <w:color w:val="000000" w:themeColor="text1"/>
                    </w:rPr>
                  </w:pPr>
                </w:p>
              </w:tc>
              <w:tc>
                <w:tcPr>
                  <w:tcW w:w="928" w:type="dxa"/>
                  <w:tcBorders>
                    <w:top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66961</w:t>
                  </w:r>
                </w:p>
              </w:tc>
              <w:tc>
                <w:tcPr>
                  <w:tcW w:w="928" w:type="dxa"/>
                  <w:tcBorders>
                    <w:top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92649</w:t>
                  </w:r>
                </w:p>
              </w:tc>
              <w:tc>
                <w:tcPr>
                  <w:tcW w:w="928" w:type="dxa"/>
                  <w:tcBorders>
                    <w:top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138334</w:t>
                  </w:r>
                </w:p>
              </w:tc>
              <w:tc>
                <w:tcPr>
                  <w:tcW w:w="928" w:type="dxa"/>
                  <w:tcBorders>
                    <w:top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160920</w:t>
                  </w:r>
                </w:p>
              </w:tc>
              <w:tc>
                <w:tcPr>
                  <w:tcW w:w="928" w:type="dxa"/>
                  <w:tcBorders>
                    <w:top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178905</w:t>
                  </w:r>
                </w:p>
              </w:tc>
              <w:tc>
                <w:tcPr>
                  <w:tcW w:w="928" w:type="dxa"/>
                  <w:tcBorders>
                    <w:top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203328</w:t>
                  </w:r>
                </w:p>
              </w:tc>
              <w:tc>
                <w:tcPr>
                  <w:tcW w:w="928" w:type="dxa"/>
                  <w:tcBorders>
                    <w:top w:val="single" w:sz="12" w:space="0" w:color="000000"/>
                  </w:tcBorders>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224943</w:t>
                  </w:r>
                </w:p>
              </w:tc>
              <w:tc>
                <w:tcPr>
                  <w:tcW w:w="928" w:type="dxa"/>
                  <w:tcBorders>
                    <w:top w:val="single" w:sz="12" w:space="0" w:color="000000"/>
                  </w:tcBorders>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360688</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b/>
                      <w:bCs/>
                      <w:i/>
                      <w:iCs/>
                      <w:color w:val="000000" w:themeColor="text1"/>
                    </w:rPr>
                  </w:pPr>
                  <w:r w:rsidRPr="004F6D87">
                    <w:rPr>
                      <w:rFonts w:cs="Times New Roman"/>
                      <w:b/>
                      <w:bCs/>
                      <w:i/>
                      <w:iCs/>
                      <w:color w:val="000000" w:themeColor="text1"/>
                    </w:rPr>
                    <w:t>Total..................................</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55428</w:t>
                  </w:r>
                  <w:r w:rsidRPr="004F6D87">
                    <w:rPr>
                      <w:rFonts w:ascii="Times New Roman" w:hAnsi="Times New Roman" w:cs="Times New Roman"/>
                      <w:b/>
                      <w:bCs/>
                      <w:i/>
                      <w:iCs/>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47775</w:t>
                  </w:r>
                  <w:r w:rsidRPr="004F6D87">
                    <w:rPr>
                      <w:rFonts w:ascii="Times New Roman" w:hAnsi="Times New Roman" w:cs="Times New Roman"/>
                      <w:b/>
                      <w:bCs/>
                      <w:i/>
                      <w:iCs/>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77394</w:t>
                  </w:r>
                  <w:r w:rsidRPr="004F6D87">
                    <w:rPr>
                      <w:rFonts w:ascii="Times New Roman" w:hAnsi="Times New Roman" w:cs="Times New Roman"/>
                      <w:b/>
                      <w:bCs/>
                      <w:i/>
                      <w:iCs/>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70260</w:t>
                  </w:r>
                  <w:r w:rsidRPr="004F6D87">
                    <w:rPr>
                      <w:rFonts w:ascii="Times New Roman" w:hAnsi="Times New Roman" w:cs="Times New Roman"/>
                      <w:b/>
                      <w:bCs/>
                      <w:i/>
                      <w:iCs/>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70708</w:t>
                  </w:r>
                  <w:r w:rsidRPr="004F6D87">
                    <w:rPr>
                      <w:rFonts w:ascii="Times New Roman" w:hAnsi="Times New Roman" w:cs="Times New Roman"/>
                      <w:b/>
                      <w:bCs/>
                      <w:i/>
                      <w:iCs/>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73691</w:t>
                  </w:r>
                  <w:r w:rsidRPr="004F6D87">
                    <w:rPr>
                      <w:rFonts w:ascii="Times New Roman" w:hAnsi="Times New Roman" w:cs="Times New Roman"/>
                      <w:b/>
                      <w:bCs/>
                      <w:i/>
                      <w:iCs/>
                      <w:color w:val="000000" w:themeColor="text1"/>
                      <w:sz w:val="20"/>
                      <w:vertAlign w:val="superscript"/>
                      <w:rtl/>
                    </w:rPr>
                    <w:t>(2)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82986</w:t>
                  </w:r>
                  <w:r w:rsidRPr="004F6D87">
                    <w:rPr>
                      <w:rFonts w:ascii="Times New Roman" w:hAnsi="Times New Roman" w:cs="Times New Roman"/>
                      <w:b/>
                      <w:bCs/>
                      <w:i/>
                      <w:iCs/>
                      <w:color w:val="000000" w:themeColor="text1"/>
                      <w:sz w:val="20"/>
                      <w:vertAlign w:val="superscript"/>
                      <w:rtl/>
                    </w:rPr>
                    <w:t>(2)</w:t>
                  </w:r>
                </w:p>
              </w:tc>
              <w:tc>
                <w:tcPr>
                  <w:tcW w:w="928" w:type="dxa"/>
                  <w:vAlign w:val="bottom"/>
                </w:tcPr>
                <w:p w:rsidR="00721FEF" w:rsidRPr="004F6D87" w:rsidRDefault="00721FEF" w:rsidP="00E605FE">
                  <w:pPr>
                    <w:pStyle w:val="TableContent"/>
                    <w:tabs>
                      <w:tab w:val="left" w:leader="dot" w:pos="3294"/>
                    </w:tabs>
                    <w:spacing w:after="0"/>
                    <w:jc w:val="right"/>
                    <w:rPr>
                      <w:rFonts w:ascii="Times New Roman" w:hAnsi="Times New Roman" w:cs="Times New Roman"/>
                      <w:b/>
                      <w:bCs/>
                      <w:i/>
                      <w:iCs/>
                      <w:color w:val="000000" w:themeColor="text1"/>
                      <w:sz w:val="20"/>
                      <w:rtl/>
                    </w:rPr>
                  </w:pPr>
                  <w:r w:rsidRPr="004F6D87">
                    <w:rPr>
                      <w:rFonts w:ascii="Times New Roman" w:hAnsi="Times New Roman" w:cs="Times New Roman"/>
                      <w:b/>
                      <w:bCs/>
                      <w:i/>
                      <w:iCs/>
                      <w:color w:val="000000" w:themeColor="text1"/>
                      <w:sz w:val="20"/>
                      <w:rtl/>
                    </w:rPr>
                    <w:t>×</w:t>
                  </w:r>
                  <w:r w:rsidRPr="004F6D87">
                    <w:rPr>
                      <w:rFonts w:ascii="Times New Roman" w:hAnsi="Times New Roman" w:cs="Times New Roman"/>
                      <w:b/>
                      <w:bCs/>
                      <w:i/>
                      <w:iCs/>
                      <w:color w:val="000000" w:themeColor="text1"/>
                      <w:sz w:val="20"/>
                      <w:vertAlign w:val="superscript"/>
                      <w:rtl/>
                    </w:rPr>
                    <w:t>(9)</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coal ........</w:t>
                  </w:r>
                  <w:r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1211</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1380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2413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2565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2636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2181</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2324</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2327</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iron ore .....</w:t>
                  </w:r>
                  <w:r w:rsidRPr="004F6D87">
                    <w:rPr>
                      <w:rFonts w:cs="Times New Roman"/>
                      <w:color w:val="000000" w:themeColor="text1"/>
                    </w:rPr>
                    <w:tab/>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5236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11441</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20648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24738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28474</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27617</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30992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35843</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lead and zinc</w:t>
                  </w:r>
                  <w:r w:rsidR="00FD7B04" w:rsidRPr="004F6D87">
                    <w:rPr>
                      <w:rFonts w:cs="Times New Roman"/>
                      <w:color w:val="000000" w:themeColor="text1"/>
                    </w:rPr>
                    <w:t>……...</w:t>
                  </w:r>
                  <w:r w:rsidRPr="004F6D87">
                    <w:rPr>
                      <w:rFonts w:cs="Times New Roman"/>
                      <w:color w:val="000000" w:themeColor="text1"/>
                    </w:rPr>
                    <w:t xml:space="preserve"> </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322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579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1072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677</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571</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626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1436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955</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gold ore ..............</w:t>
                  </w:r>
                  <w:r w:rsidR="00FD7B04" w:rsidRPr="004F6D87">
                    <w:rPr>
                      <w:rFonts w:cs="Times New Roman"/>
                      <w:color w:val="000000" w:themeColor="text1"/>
                    </w:rPr>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352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742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803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668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1256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1178</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1077</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copper ore</w:t>
                  </w:r>
                  <w:r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370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453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790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852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1115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1031</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1580</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2094</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chromite ..............</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322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174</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269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269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275</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394</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440</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 xml:space="preserve">Mining of manganese </w:t>
                  </w:r>
                  <w:r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140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94</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125</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227</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 xml:space="preserve">Mining of bauxite </w:t>
                  </w:r>
                  <w:r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230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1395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1257</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715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522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687</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847</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cobalt.........</w:t>
                  </w:r>
                  <w:r w:rsidRPr="004F6D87">
                    <w:rPr>
                      <w:rFonts w:cs="Times New Roman"/>
                      <w:color w:val="000000" w:themeColor="text1"/>
                    </w:rPr>
                    <w:tab/>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w:t>
                  </w:r>
                  <w:r w:rsidRPr="004F6D87">
                    <w:rPr>
                      <w:rFonts w:ascii="Times New Roman" w:hAnsi="Times New Roman" w:cs="Times New Roman"/>
                      <w:color w:val="000000" w:themeColor="text1"/>
                      <w:sz w:val="20"/>
                      <w:vertAlign w:val="superscript"/>
                      <w:rtl/>
                    </w:rPr>
                    <w:t>(3)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w:t>
                  </w:r>
                  <w:r w:rsidRPr="004F6D87">
                    <w:rPr>
                      <w:rFonts w:ascii="Times New Roman" w:hAnsi="Times New Roman" w:cs="Times New Roman"/>
                      <w:color w:val="000000" w:themeColor="text1"/>
                      <w:sz w:val="20"/>
                      <w:vertAlign w:val="superscript"/>
                      <w:rtl/>
                    </w:rPr>
                    <w:t>(3)</w:t>
                  </w:r>
                </w:p>
              </w:tc>
              <w:tc>
                <w:tcPr>
                  <w:tcW w:w="928" w:type="dxa"/>
                  <w:vAlign w:val="bottom"/>
                </w:tcPr>
                <w:p w:rsidR="00721FEF" w:rsidRPr="004F6D87" w:rsidRDefault="00721FEF" w:rsidP="00E205C2">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antimony ..............</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w:t>
                  </w:r>
                </w:p>
              </w:tc>
              <w:tc>
                <w:tcPr>
                  <w:tcW w:w="928" w:type="dxa"/>
                  <w:shd w:val="clear" w:color="auto" w:fill="auto"/>
                  <w:vAlign w:val="bottom"/>
                  <w:hideMark/>
                </w:tcPr>
                <w:p w:rsidR="00721FEF" w:rsidRPr="004F6D87" w:rsidRDefault="00721FEF" w:rsidP="00E205C2">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928" w:type="dxa"/>
                  <w:shd w:val="clear" w:color="auto" w:fill="auto"/>
                  <w:vAlign w:val="bottom"/>
                  <w:hideMark/>
                </w:tcPr>
                <w:p w:rsidR="00721FEF" w:rsidRPr="004F6D87" w:rsidRDefault="00721FEF" w:rsidP="00E205C2">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titanium.........</w:t>
                  </w:r>
                  <w:r w:rsidRPr="004F6D87">
                    <w:rPr>
                      <w:rFonts w:cs="Times New Roman"/>
                      <w:color w:val="000000" w:themeColor="text1"/>
                    </w:rPr>
                    <w:tab/>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w:t>
                  </w:r>
                </w:p>
              </w:tc>
              <w:tc>
                <w:tcPr>
                  <w:tcW w:w="928" w:type="dxa"/>
                  <w:shd w:val="clear" w:color="auto" w:fill="auto"/>
                  <w:vAlign w:val="bottom"/>
                  <w:hideMark/>
                </w:tcPr>
                <w:p w:rsidR="00721FEF" w:rsidRPr="004F6D87" w:rsidRDefault="00721FEF" w:rsidP="00E205C2">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928" w:type="dxa"/>
                  <w:shd w:val="clear" w:color="auto" w:fill="auto"/>
                  <w:vAlign w:val="bottom"/>
                  <w:hideMark/>
                </w:tcPr>
                <w:p w:rsidR="00721FEF" w:rsidRPr="004F6D87" w:rsidRDefault="00721FEF" w:rsidP="00E205C2">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721FEF" w:rsidRPr="004F6D87" w:rsidTr="00E605FE">
              <w:trPr>
                <w:trHeight w:val="390"/>
              </w:trPr>
              <w:tc>
                <w:tcPr>
                  <w:tcW w:w="2782" w:type="dxa"/>
                  <w:tcBorders>
                    <w:right w:val="single" w:sz="12" w:space="0" w:color="000000"/>
                  </w:tcBorders>
                  <w:shd w:val="clear" w:color="auto" w:fill="auto"/>
                  <w:vAlign w:val="center"/>
                  <w:hideMark/>
                </w:tcPr>
                <w:p w:rsidR="00721FEF" w:rsidRPr="004F6D87" w:rsidRDefault="00721FEF" w:rsidP="00263EA9">
                  <w:pPr>
                    <w:tabs>
                      <w:tab w:val="left" w:leader="dot" w:pos="2632"/>
                    </w:tabs>
                    <w:bidi w:val="0"/>
                    <w:spacing w:line="380" w:lineRule="exact"/>
                    <w:rPr>
                      <w:rFonts w:cs="Times New Roman"/>
                      <w:color w:val="000000" w:themeColor="text1"/>
                    </w:rPr>
                  </w:pPr>
                  <w:r w:rsidRPr="004F6D87">
                    <w:rPr>
                      <w:rFonts w:cs="Times New Roman"/>
                      <w:color w:val="000000" w:themeColor="text1"/>
                    </w:rPr>
                    <w:t>Mining of gravel and sand.</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53869</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46147</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76102</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68488</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68708</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71321</w:t>
                  </w:r>
                  <w:r w:rsidRPr="004F6D87">
                    <w:rPr>
                      <w:rFonts w:ascii="Times New Roman" w:hAnsi="Times New Roman" w:cs="Times New Roman"/>
                      <w:color w:val="000000" w:themeColor="text1"/>
                      <w:sz w:val="20"/>
                      <w:vertAlign w:val="superscript"/>
                      <w:rtl/>
                    </w:rPr>
                    <w:t>(2)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80241</w:t>
                  </w:r>
                  <w:r w:rsidRPr="004F6D87">
                    <w:rPr>
                      <w:rFonts w:ascii="Times New Roman" w:hAnsi="Times New Roman" w:cs="Times New Roman"/>
                      <w:color w:val="000000" w:themeColor="text1"/>
                      <w:sz w:val="20"/>
                      <w:vertAlign w:val="superscript"/>
                      <w:rtl/>
                    </w:rPr>
                    <w:t>(2)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126386</w:t>
                  </w:r>
                </w:p>
              </w:tc>
            </w:tr>
            <w:tr w:rsidR="00721FEF" w:rsidRPr="004F6D87" w:rsidTr="00E605FE">
              <w:trPr>
                <w:trHeight w:val="338"/>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decorative stones</w:t>
                  </w:r>
                  <w:r w:rsidR="00FD7B04" w:rsidRPr="004F6D87">
                    <w:rPr>
                      <w:rFonts w:cs="Times New Roman"/>
                      <w:color w:val="000000" w:themeColor="text1"/>
                    </w:rPr>
                    <w:t>…</w:t>
                  </w:r>
                  <w:r w:rsidRPr="004F6D87">
                    <w:rPr>
                      <w:rFonts w:cs="Times New Roman"/>
                      <w:color w:val="000000" w:themeColor="text1"/>
                    </w:rPr>
                    <w:t xml:space="preserve"> </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6120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10325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9908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11143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13104</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13839</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15738</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14327</w:t>
                  </w:r>
                </w:p>
              </w:tc>
            </w:tr>
            <w:tr w:rsidR="00721FEF" w:rsidRPr="004F6D87" w:rsidTr="00E605FE">
              <w:trPr>
                <w:trHeight w:val="405"/>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 xml:space="preserve">Mining of rubble stone </w:t>
                  </w:r>
                  <w:r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7683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9359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16441</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21373</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16265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20456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21990</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25622</w:t>
                  </w:r>
                </w:p>
              </w:tc>
            </w:tr>
            <w:tr w:rsidR="00721FEF" w:rsidRPr="004F6D87" w:rsidTr="00E605FE">
              <w:trPr>
                <w:trHeight w:val="405"/>
              </w:trPr>
              <w:tc>
                <w:tcPr>
                  <w:tcW w:w="2782" w:type="dxa"/>
                  <w:tcBorders>
                    <w:right w:val="single" w:sz="12" w:space="0" w:color="000000"/>
                  </w:tcBorders>
                  <w:shd w:val="clear" w:color="auto" w:fill="auto"/>
                  <w:vAlign w:val="center"/>
                  <w:hideMark/>
                </w:tcPr>
                <w:p w:rsidR="00721FEF" w:rsidRPr="004F6D87" w:rsidRDefault="00721FEF" w:rsidP="005C6EFA">
                  <w:pPr>
                    <w:tabs>
                      <w:tab w:val="left" w:leader="dot" w:pos="2632"/>
                    </w:tabs>
                    <w:bidi w:val="0"/>
                    <w:spacing w:line="380" w:lineRule="exact"/>
                    <w:rPr>
                      <w:rFonts w:cs="Times New Roman"/>
                      <w:color w:val="000000" w:themeColor="text1"/>
                    </w:rPr>
                  </w:pPr>
                  <w:r w:rsidRPr="004F6D87">
                    <w:rPr>
                      <w:rFonts w:cs="Times New Roman"/>
                      <w:color w:val="000000" w:themeColor="text1"/>
                    </w:rPr>
                    <w:t>Mining of ballast ..............</w:t>
                  </w:r>
                  <w:r w:rsidR="00E605FE"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959</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802</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394</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788</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686</w:t>
                  </w:r>
                  <w:r w:rsidRPr="004F6D87">
                    <w:rPr>
                      <w:rFonts w:ascii="Times New Roman" w:hAnsi="Times New Roman" w:cs="Times New Roman"/>
                      <w:color w:val="000000" w:themeColor="text1"/>
                      <w:sz w:val="20"/>
                      <w:vertAlign w:val="superscript"/>
                      <w:rtl/>
                    </w:rPr>
                    <w:t>(2)</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626</w:t>
                  </w:r>
                  <w:r w:rsidRPr="004F6D87">
                    <w:rPr>
                      <w:rFonts w:ascii="Times New Roman" w:hAnsi="Times New Roman" w:cs="Times New Roman"/>
                      <w:color w:val="000000" w:themeColor="text1"/>
                      <w:sz w:val="20"/>
                      <w:vertAlign w:val="superscript"/>
                      <w:rtl/>
                    </w:rPr>
                    <w:t>(2)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398</w:t>
                  </w:r>
                  <w:r w:rsidRPr="004F6D87">
                    <w:rPr>
                      <w:rFonts w:ascii="Times New Roman" w:hAnsi="Times New Roman" w:cs="Times New Roman"/>
                      <w:color w:val="000000" w:themeColor="text1"/>
                      <w:sz w:val="20"/>
                      <w:vertAlign w:val="superscript"/>
                      <w:rtl/>
                    </w:rPr>
                    <w:t>(2)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525</w:t>
                  </w:r>
                </w:p>
              </w:tc>
            </w:tr>
            <w:tr w:rsidR="00721FEF" w:rsidRPr="004F6D87" w:rsidTr="00E605FE">
              <w:trPr>
                <w:trHeight w:val="405"/>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 xml:space="preserve">Mining of lime stone </w:t>
                  </w:r>
                  <w:r w:rsidRPr="004F6D87">
                    <w:rPr>
                      <w:rFonts w:cs="Times New Roman"/>
                      <w:color w:val="000000" w:themeColor="text1"/>
                    </w:rPr>
                    <w:tab/>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31961</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43498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62959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72768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89926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107373</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114639</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115269</w:t>
                  </w:r>
                </w:p>
              </w:tc>
            </w:tr>
            <w:tr w:rsidR="00721FEF" w:rsidRPr="004F6D87" w:rsidTr="00E605FE">
              <w:trPr>
                <w:trHeight w:val="405"/>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gypsum ..............</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7696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8347</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11878</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13379</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12566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13616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13672</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15353</w:t>
                  </w:r>
                </w:p>
              </w:tc>
            </w:tr>
            <w:tr w:rsidR="00721FEF" w:rsidRPr="004F6D87" w:rsidTr="00E605FE">
              <w:trPr>
                <w:trHeight w:val="405"/>
              </w:trPr>
              <w:tc>
                <w:tcPr>
                  <w:tcW w:w="2782" w:type="dxa"/>
                  <w:tcBorders>
                    <w:right w:val="single" w:sz="12" w:space="0" w:color="000000"/>
                  </w:tcBorders>
                  <w:shd w:val="clear" w:color="auto" w:fill="auto"/>
                  <w:vAlign w:val="center"/>
                  <w:hideMark/>
                </w:tcPr>
                <w:p w:rsidR="00721FEF" w:rsidRPr="004F6D87" w:rsidRDefault="00721FEF" w:rsidP="00BD65DB">
                  <w:pPr>
                    <w:tabs>
                      <w:tab w:val="left" w:leader="dot" w:pos="2632"/>
                    </w:tabs>
                    <w:bidi w:val="0"/>
                    <w:spacing w:line="380" w:lineRule="exact"/>
                    <w:rPr>
                      <w:rFonts w:cs="Times New Roman"/>
                      <w:color w:val="000000" w:themeColor="text1"/>
                    </w:rPr>
                  </w:pPr>
                  <w:r w:rsidRPr="004F6D87">
                    <w:rPr>
                      <w:rFonts w:cs="Times New Roman"/>
                      <w:color w:val="000000" w:themeColor="text1"/>
                    </w:rPr>
                    <w:t>Mining of kaolin and fireclay</w:t>
                  </w:r>
                  <w:r w:rsidR="00E605FE" w:rsidRPr="004F6D87">
                    <w:rPr>
                      <w:rFonts w:cs="Times New Roman"/>
                      <w:color w:val="000000" w:themeColor="text1"/>
                    </w:rPr>
                    <w:tab/>
                  </w:r>
                  <w:r w:rsidRPr="004F6D87">
                    <w:rPr>
                      <w:rFonts w:cs="Times New Roman"/>
                      <w:color w:val="000000" w:themeColor="text1"/>
                    </w:rPr>
                    <w:t xml:space="preserve"> </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1437</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1660</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2716</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2655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4685</w:t>
                  </w:r>
                </w:p>
              </w:tc>
              <w:tc>
                <w:tcPr>
                  <w:tcW w:w="928" w:type="dxa"/>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4326</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9355</w:t>
                  </w:r>
                </w:p>
              </w:tc>
              <w:tc>
                <w:tcPr>
                  <w:tcW w:w="928" w:type="dxa"/>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6943</w:t>
                  </w:r>
                </w:p>
              </w:tc>
            </w:tr>
            <w:tr w:rsidR="00721FEF" w:rsidRPr="004F6D87" w:rsidTr="00E605FE">
              <w:trPr>
                <w:trHeight w:val="436"/>
              </w:trPr>
              <w:tc>
                <w:tcPr>
                  <w:tcW w:w="2782" w:type="dxa"/>
                  <w:tcBorders>
                    <w:bottom w:val="single" w:sz="12" w:space="0" w:color="000000"/>
                    <w:right w:val="single" w:sz="12" w:space="0" w:color="000000"/>
                  </w:tcBorders>
                  <w:shd w:val="clear" w:color="auto" w:fill="auto"/>
                  <w:vAlign w:val="center"/>
                  <w:hideMark/>
                </w:tcPr>
                <w:p w:rsidR="00721FEF" w:rsidRPr="004F6D87" w:rsidRDefault="00721FEF" w:rsidP="00D54593">
                  <w:pPr>
                    <w:tabs>
                      <w:tab w:val="left" w:leader="dot" w:pos="2632"/>
                    </w:tabs>
                    <w:bidi w:val="0"/>
                    <w:spacing w:line="380" w:lineRule="exact"/>
                    <w:rPr>
                      <w:rFonts w:cs="Times New Roman"/>
                      <w:color w:val="000000" w:themeColor="text1"/>
                    </w:rPr>
                  </w:pPr>
                  <w:r w:rsidRPr="004F6D87">
                    <w:rPr>
                      <w:rFonts w:cs="Times New Roman"/>
                      <w:color w:val="000000" w:themeColor="text1"/>
                    </w:rPr>
                    <w:t>Mining of dolomite ..............</w:t>
                  </w:r>
                </w:p>
              </w:tc>
              <w:tc>
                <w:tcPr>
                  <w:tcW w:w="928" w:type="dxa"/>
                  <w:tcBorders>
                    <w:bottom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219</w:t>
                  </w:r>
                </w:p>
              </w:tc>
              <w:tc>
                <w:tcPr>
                  <w:tcW w:w="928" w:type="dxa"/>
                  <w:tcBorders>
                    <w:bottom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281</w:t>
                  </w:r>
                </w:p>
              </w:tc>
              <w:tc>
                <w:tcPr>
                  <w:tcW w:w="928" w:type="dxa"/>
                  <w:tcBorders>
                    <w:bottom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514</w:t>
                  </w:r>
                </w:p>
              </w:tc>
              <w:tc>
                <w:tcPr>
                  <w:tcW w:w="928" w:type="dxa"/>
                  <w:tcBorders>
                    <w:bottom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698</w:t>
                  </w:r>
                </w:p>
              </w:tc>
              <w:tc>
                <w:tcPr>
                  <w:tcW w:w="928" w:type="dxa"/>
                  <w:tcBorders>
                    <w:bottom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696</w:t>
                  </w:r>
                </w:p>
              </w:tc>
              <w:tc>
                <w:tcPr>
                  <w:tcW w:w="928" w:type="dxa"/>
                  <w:tcBorders>
                    <w:bottom w:val="single" w:sz="12" w:space="0" w:color="000000"/>
                  </w:tcBorders>
                  <w:shd w:val="clear" w:color="auto" w:fill="auto"/>
                  <w:vAlign w:val="bottom"/>
                  <w:hideMark/>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1132</w:t>
                  </w:r>
                </w:p>
              </w:tc>
              <w:tc>
                <w:tcPr>
                  <w:tcW w:w="928" w:type="dxa"/>
                  <w:tcBorders>
                    <w:bottom w:val="single" w:sz="12" w:space="0" w:color="000000"/>
                  </w:tcBorders>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1251</w:t>
                  </w:r>
                </w:p>
              </w:tc>
              <w:tc>
                <w:tcPr>
                  <w:tcW w:w="928" w:type="dxa"/>
                  <w:tcBorders>
                    <w:bottom w:val="single" w:sz="12" w:space="0" w:color="000000"/>
                  </w:tcBorders>
                  <w:vAlign w:val="bottom"/>
                </w:tcPr>
                <w:p w:rsidR="00721FEF" w:rsidRPr="004F6D87" w:rsidRDefault="00721FEF" w:rsidP="00E205C2">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968</w:t>
                  </w:r>
                </w:p>
              </w:tc>
            </w:tr>
          </w:tbl>
          <w:p w:rsidR="00BD65DB" w:rsidRPr="004F6D87" w:rsidRDefault="00BD65DB" w:rsidP="00D54593">
            <w:pPr>
              <w:bidi w:val="0"/>
              <w:rPr>
                <w:rFonts w:cs="Times New Roman"/>
                <w:color w:val="000000" w:themeColor="text1"/>
              </w:rPr>
            </w:pPr>
          </w:p>
          <w:p w:rsidR="00BD65DB" w:rsidRPr="004F6D87" w:rsidRDefault="00BD65DB" w:rsidP="00D54593">
            <w:pPr>
              <w:bidi w:val="0"/>
              <w:rPr>
                <w:rFonts w:cs="Times New Roman"/>
                <w:color w:val="000000" w:themeColor="text1"/>
              </w:rPr>
            </w:pPr>
          </w:p>
          <w:p w:rsidR="00BD65DB" w:rsidRPr="004F6D87" w:rsidRDefault="00BD65DB" w:rsidP="00BD65DB">
            <w:pPr>
              <w:bidi w:val="0"/>
              <w:rPr>
                <w:rFonts w:cs="Times New Roman"/>
                <w:color w:val="000000" w:themeColor="text1"/>
              </w:rPr>
            </w:pPr>
          </w:p>
          <w:p w:rsidR="007B6B62" w:rsidRPr="004F6D87" w:rsidRDefault="007B6B62" w:rsidP="007B6B62">
            <w:pPr>
              <w:bidi w:val="0"/>
              <w:rPr>
                <w:rFonts w:cs="Times New Roman"/>
                <w:color w:val="000000" w:themeColor="text1"/>
              </w:rPr>
            </w:pPr>
          </w:p>
          <w:p w:rsidR="00BD65DB" w:rsidRPr="004F6D87" w:rsidRDefault="00BD65DB" w:rsidP="00BD65DB">
            <w:pPr>
              <w:bidi w:val="0"/>
              <w:rPr>
                <w:rFonts w:cs="Times New Roman"/>
                <w:color w:val="000000" w:themeColor="text1"/>
              </w:rPr>
            </w:pPr>
          </w:p>
          <w:p w:rsidR="00721FEF" w:rsidRPr="004F6D87" w:rsidRDefault="00721FEF" w:rsidP="00721FEF">
            <w:pPr>
              <w:bidi w:val="0"/>
              <w:rPr>
                <w:rFonts w:cs="Times New Roman"/>
                <w:color w:val="000000" w:themeColor="text1"/>
              </w:rPr>
            </w:pPr>
          </w:p>
          <w:p w:rsidR="00721FEF" w:rsidRPr="004F6D87" w:rsidRDefault="00721FEF" w:rsidP="00721FEF">
            <w:pPr>
              <w:bidi w:val="0"/>
              <w:rPr>
                <w:rFonts w:cs="Times New Roman"/>
                <w:color w:val="000000" w:themeColor="text1"/>
              </w:rPr>
            </w:pPr>
          </w:p>
          <w:p w:rsidR="00721FEF" w:rsidRPr="004F6D87" w:rsidRDefault="00721FEF" w:rsidP="00721FEF">
            <w:pPr>
              <w:bidi w:val="0"/>
              <w:rPr>
                <w:rFonts w:cs="Times New Roman"/>
                <w:color w:val="000000" w:themeColor="text1"/>
              </w:rPr>
            </w:pPr>
          </w:p>
          <w:p w:rsidR="00721FEF" w:rsidRPr="004F6D87" w:rsidRDefault="00721FEF" w:rsidP="00721FEF">
            <w:pPr>
              <w:bidi w:val="0"/>
              <w:rPr>
                <w:rFonts w:cs="Times New Roman"/>
                <w:color w:val="000000" w:themeColor="text1"/>
              </w:rPr>
            </w:pPr>
          </w:p>
          <w:p w:rsidR="00721FEF" w:rsidRPr="004F6D87" w:rsidRDefault="00721FEF" w:rsidP="00721FEF">
            <w:pPr>
              <w:bidi w:val="0"/>
              <w:rPr>
                <w:rFonts w:cs="Times New Roman"/>
                <w:color w:val="000000" w:themeColor="text1"/>
              </w:rPr>
            </w:pPr>
          </w:p>
          <w:p w:rsidR="00721FEF" w:rsidRPr="004F6D87" w:rsidRDefault="00721FEF" w:rsidP="00721FEF">
            <w:pPr>
              <w:bidi w:val="0"/>
              <w:rPr>
                <w:rFonts w:cs="Times New Roman"/>
                <w:color w:val="000000" w:themeColor="text1"/>
              </w:rPr>
            </w:pPr>
          </w:p>
          <w:p w:rsidR="00BD65DB" w:rsidRPr="004F6D87" w:rsidRDefault="00F927A3" w:rsidP="000C0A8F">
            <w:pPr>
              <w:pStyle w:val="Heading1"/>
              <w:pBdr>
                <w:bottom w:val="single" w:sz="4" w:space="1" w:color="auto"/>
              </w:pBdr>
              <w:spacing w:line="240" w:lineRule="auto"/>
              <w:rPr>
                <w:rFonts w:cs="Times New Roman"/>
                <w:b/>
                <w:bCs/>
                <w:color w:val="000000" w:themeColor="text1"/>
                <w:sz w:val="20"/>
              </w:rPr>
            </w:pPr>
            <w:r w:rsidRPr="004F6D87">
              <w:rPr>
                <w:rFonts w:cs="Times New Roman"/>
                <w:b/>
                <w:bCs/>
                <w:color w:val="000000" w:themeColor="text1"/>
                <w:sz w:val="20"/>
              </w:rPr>
              <w:lastRenderedPageBreak/>
              <w:t xml:space="preserve">  </w:t>
            </w:r>
            <w:bookmarkStart w:id="85" w:name="_Toc367172721"/>
            <w:bookmarkStart w:id="86" w:name="_Toc395697755"/>
            <w:r w:rsidRPr="004F6D87">
              <w:rPr>
                <w:rFonts w:cs="Times New Roman"/>
                <w:b/>
                <w:bCs/>
                <w:color w:val="000000" w:themeColor="text1"/>
                <w:sz w:val="20"/>
              </w:rPr>
              <w:t xml:space="preserve">5. 3. </w:t>
            </w:r>
            <w:r w:rsidR="00BD65DB" w:rsidRPr="004F6D87">
              <w:rPr>
                <w:rFonts w:cs="Times New Roman"/>
                <w:b/>
                <w:bCs/>
                <w:color w:val="000000" w:themeColor="text1"/>
                <w:sz w:val="20"/>
              </w:rPr>
              <w:t xml:space="preserve"> QUANTITY OF MINERALS PRODUCTION IN OPERATING MINES BY TYPE OF</w:t>
            </w:r>
            <w:bookmarkEnd w:id="85"/>
            <w:bookmarkEnd w:id="86"/>
          </w:p>
          <w:p w:rsidR="00BD65DB" w:rsidRPr="004F6D87" w:rsidRDefault="00BD65DB" w:rsidP="000C0A8F">
            <w:pPr>
              <w:pBdr>
                <w:bottom w:val="single" w:sz="4" w:space="1" w:color="auto"/>
              </w:pBdr>
              <w:bidi w:val="0"/>
              <w:rPr>
                <w:rFonts w:cs="Times New Roman"/>
                <w:color w:val="000000" w:themeColor="text1"/>
              </w:rPr>
            </w:pPr>
            <w:r w:rsidRPr="004F6D87">
              <w:rPr>
                <w:rFonts w:cs="Times New Roman"/>
                <w:b/>
                <w:bCs/>
                <w:color w:val="000000" w:themeColor="text1"/>
              </w:rPr>
              <w:t xml:space="preserve"> </w:t>
            </w:r>
            <w:r w:rsidR="003A477D" w:rsidRPr="004F6D87">
              <w:rPr>
                <w:rFonts w:cs="Times New Roman"/>
                <w:b/>
                <w:bCs/>
                <w:color w:val="000000" w:themeColor="text1"/>
              </w:rPr>
              <w:t xml:space="preserve">          </w:t>
            </w:r>
            <w:r w:rsidRPr="004F6D87">
              <w:rPr>
                <w:rFonts w:cs="Times New Roman"/>
                <w:b/>
                <w:bCs/>
                <w:color w:val="000000" w:themeColor="text1"/>
              </w:rPr>
              <w:t xml:space="preserve">ACTIVIT (continued)                                                                                    </w:t>
            </w:r>
            <w:r w:rsidR="00E605FE" w:rsidRPr="004F6D87">
              <w:rPr>
                <w:rFonts w:cs="Times New Roman"/>
                <w:b/>
                <w:bCs/>
                <w:color w:val="000000" w:themeColor="text1"/>
              </w:rPr>
              <w:t xml:space="preserve">  </w:t>
            </w:r>
            <w:r w:rsidR="00695A74" w:rsidRPr="004F6D87">
              <w:rPr>
                <w:rFonts w:cs="Times New Roman"/>
                <w:b/>
                <w:bCs/>
                <w:color w:val="000000" w:themeColor="text1"/>
              </w:rPr>
              <w:t xml:space="preserve">     </w:t>
            </w:r>
            <w:r w:rsidR="00E605FE" w:rsidRPr="004F6D87">
              <w:rPr>
                <w:rFonts w:cs="Times New Roman"/>
                <w:b/>
                <w:bCs/>
                <w:color w:val="000000" w:themeColor="text1"/>
              </w:rPr>
              <w:t xml:space="preserve">  </w:t>
            </w:r>
            <w:r w:rsidRPr="004F6D87">
              <w:rPr>
                <w:rFonts w:cs="Times New Roman"/>
                <w:b/>
                <w:bCs/>
                <w:color w:val="000000" w:themeColor="text1"/>
              </w:rPr>
              <w:t xml:space="preserve">     </w:t>
            </w:r>
            <w:r w:rsidR="00AB5A01" w:rsidRPr="004F6D87">
              <w:rPr>
                <w:rFonts w:cs="Times New Roman"/>
                <w:b/>
                <w:bCs/>
                <w:color w:val="000000" w:themeColor="text1"/>
              </w:rPr>
              <w:t xml:space="preserve">    </w:t>
            </w:r>
            <w:r w:rsidRPr="004F6D87">
              <w:rPr>
                <w:rFonts w:cs="Times New Roman"/>
                <w:b/>
                <w:bCs/>
                <w:color w:val="000000" w:themeColor="text1"/>
              </w:rPr>
              <w:t xml:space="preserve">    (1000 tons)</w:t>
            </w:r>
          </w:p>
          <w:tbl>
            <w:tblPr>
              <w:tblW w:w="10633" w:type="dxa"/>
              <w:tblLayout w:type="fixed"/>
              <w:tblCellMar>
                <w:top w:w="30" w:type="dxa"/>
                <w:left w:w="30" w:type="dxa"/>
                <w:bottom w:w="30" w:type="dxa"/>
                <w:right w:w="30" w:type="dxa"/>
              </w:tblCellMar>
              <w:tblLook w:val="04A0"/>
            </w:tblPr>
            <w:tblGrid>
              <w:gridCol w:w="3544"/>
              <w:gridCol w:w="851"/>
              <w:gridCol w:w="850"/>
              <w:gridCol w:w="690"/>
              <w:gridCol w:w="810"/>
              <w:gridCol w:w="810"/>
              <w:gridCol w:w="882"/>
              <w:gridCol w:w="777"/>
              <w:gridCol w:w="1419"/>
            </w:tblGrid>
            <w:tr w:rsidR="004264D1" w:rsidRPr="004F6D87" w:rsidTr="00E82E16">
              <w:tc>
                <w:tcPr>
                  <w:tcW w:w="3544" w:type="dxa"/>
                  <w:tcBorders>
                    <w:top w:val="single" w:sz="4" w:space="0" w:color="auto"/>
                    <w:bottom w:val="single" w:sz="12" w:space="0" w:color="auto"/>
                    <w:right w:val="single" w:sz="12" w:space="0" w:color="auto"/>
                  </w:tcBorders>
                  <w:shd w:val="clear" w:color="auto" w:fill="auto"/>
                  <w:vAlign w:val="center"/>
                  <w:hideMark/>
                </w:tcPr>
                <w:p w:rsidR="004264D1" w:rsidRPr="004F6D87" w:rsidRDefault="004264D1" w:rsidP="00B058C4">
                  <w:pPr>
                    <w:spacing w:line="360" w:lineRule="auto"/>
                    <w:jc w:val="center"/>
                    <w:rPr>
                      <w:rFonts w:cs="Times New Roman"/>
                      <w:color w:val="000000" w:themeColor="text1"/>
                      <w:rtl/>
                      <w:lang w:bidi="fa-IR"/>
                    </w:rPr>
                  </w:pPr>
                  <w:r w:rsidRPr="004F6D87">
                    <w:rPr>
                      <w:rFonts w:cs="Times New Roman"/>
                      <w:color w:val="000000" w:themeColor="text1"/>
                    </w:rPr>
                    <w:t xml:space="preserve">Activity </w:t>
                  </w:r>
                </w:p>
              </w:tc>
              <w:tc>
                <w:tcPr>
                  <w:tcW w:w="851"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1375</w:t>
                  </w:r>
                </w:p>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1380</w:t>
                  </w:r>
                </w:p>
              </w:tc>
              <w:tc>
                <w:tcPr>
                  <w:tcW w:w="69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1385</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1386</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1387</w:t>
                  </w:r>
                </w:p>
              </w:tc>
              <w:tc>
                <w:tcPr>
                  <w:tcW w:w="88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1388</w:t>
                  </w:r>
                </w:p>
              </w:tc>
              <w:tc>
                <w:tcPr>
                  <w:tcW w:w="777" w:type="dxa"/>
                  <w:tcBorders>
                    <w:top w:val="single" w:sz="4" w:space="0" w:color="auto"/>
                    <w:left w:val="single" w:sz="4" w:space="0" w:color="auto"/>
                    <w:bottom w:val="single" w:sz="12" w:space="0" w:color="auto"/>
                  </w:tcBorders>
                  <w:vAlign w:val="center"/>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1389</w:t>
                  </w:r>
                </w:p>
              </w:tc>
              <w:tc>
                <w:tcPr>
                  <w:tcW w:w="1419" w:type="dxa"/>
                  <w:tcBorders>
                    <w:top w:val="single" w:sz="4" w:space="0" w:color="auto"/>
                    <w:left w:val="single" w:sz="4" w:space="0" w:color="auto"/>
                    <w:bottom w:val="single" w:sz="12" w:space="0" w:color="auto"/>
                  </w:tcBorders>
                </w:tcPr>
                <w:p w:rsidR="004264D1" w:rsidRPr="004F6D87" w:rsidRDefault="004264D1" w:rsidP="00B058C4">
                  <w:pPr>
                    <w:bidi w:val="0"/>
                    <w:spacing w:line="380" w:lineRule="exact"/>
                    <w:jc w:val="center"/>
                    <w:rPr>
                      <w:rFonts w:cs="Times New Roman"/>
                      <w:color w:val="000000" w:themeColor="text1"/>
                    </w:rPr>
                  </w:pPr>
                  <w:r w:rsidRPr="004F6D87">
                    <w:rPr>
                      <w:rFonts w:cs="Times New Roman"/>
                      <w:color w:val="000000" w:themeColor="text1"/>
                    </w:rPr>
                    <w:t>1390</w:t>
                  </w:r>
                </w:p>
              </w:tc>
            </w:tr>
            <w:tr w:rsidR="00721FEF" w:rsidRPr="004F6D87" w:rsidTr="00E82E16">
              <w:tc>
                <w:tcPr>
                  <w:tcW w:w="3544" w:type="dxa"/>
                  <w:tcBorders>
                    <w:top w:val="single" w:sz="12" w:space="0" w:color="auto"/>
                    <w:left w:val="nil"/>
                    <w:bottom w:val="nil"/>
                    <w:right w:val="single" w:sz="12" w:space="0" w:color="000000"/>
                  </w:tcBorders>
                  <w:shd w:val="clear" w:color="auto" w:fill="auto"/>
                  <w:vAlign w:val="center"/>
                  <w:hideMark/>
                </w:tcPr>
                <w:p w:rsidR="00721FEF" w:rsidRPr="004F6D87" w:rsidRDefault="00721FEF" w:rsidP="007E491D">
                  <w:pPr>
                    <w:tabs>
                      <w:tab w:val="left" w:leader="dot" w:pos="3484"/>
                    </w:tabs>
                    <w:bidi w:val="0"/>
                    <w:spacing w:line="320" w:lineRule="exact"/>
                    <w:rPr>
                      <w:rFonts w:cs="Times New Roman"/>
                      <w:color w:val="000000" w:themeColor="text1"/>
                    </w:rPr>
                  </w:pPr>
                  <w:r w:rsidRPr="004F6D87">
                    <w:rPr>
                      <w:rFonts w:cs="Times New Roman"/>
                      <w:color w:val="000000" w:themeColor="text1"/>
                    </w:rPr>
                    <w:t xml:space="preserve">Mining of bentonite and fullers's earth </w:t>
                  </w:r>
                </w:p>
              </w:tc>
              <w:tc>
                <w:tcPr>
                  <w:tcW w:w="851" w:type="dxa"/>
                  <w:tcBorders>
                    <w:top w:val="single" w:sz="12" w:space="0" w:color="auto"/>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85</w:t>
                  </w:r>
                </w:p>
              </w:tc>
              <w:tc>
                <w:tcPr>
                  <w:tcW w:w="850" w:type="dxa"/>
                  <w:tcBorders>
                    <w:top w:val="single" w:sz="12" w:space="0" w:color="auto"/>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175</w:t>
                  </w:r>
                </w:p>
              </w:tc>
              <w:tc>
                <w:tcPr>
                  <w:tcW w:w="690" w:type="dxa"/>
                  <w:tcBorders>
                    <w:top w:val="single" w:sz="12" w:space="0" w:color="auto"/>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186</w:t>
                  </w:r>
                </w:p>
              </w:tc>
              <w:tc>
                <w:tcPr>
                  <w:tcW w:w="810" w:type="dxa"/>
                  <w:tcBorders>
                    <w:top w:val="single" w:sz="12" w:space="0" w:color="auto"/>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254</w:t>
                  </w:r>
                </w:p>
              </w:tc>
              <w:tc>
                <w:tcPr>
                  <w:tcW w:w="810" w:type="dxa"/>
                  <w:tcBorders>
                    <w:top w:val="single" w:sz="12" w:space="0" w:color="auto"/>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376</w:t>
                  </w:r>
                </w:p>
              </w:tc>
              <w:tc>
                <w:tcPr>
                  <w:tcW w:w="882" w:type="dxa"/>
                  <w:tcBorders>
                    <w:top w:val="single" w:sz="12" w:space="0" w:color="auto"/>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387</w:t>
                  </w:r>
                </w:p>
              </w:tc>
              <w:tc>
                <w:tcPr>
                  <w:tcW w:w="777" w:type="dxa"/>
                  <w:tcBorders>
                    <w:top w:val="single" w:sz="12" w:space="0" w:color="auto"/>
                    <w:left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355</w:t>
                  </w:r>
                </w:p>
              </w:tc>
              <w:tc>
                <w:tcPr>
                  <w:tcW w:w="1419" w:type="dxa"/>
                  <w:tcBorders>
                    <w:top w:val="single" w:sz="12" w:space="0" w:color="auto"/>
                    <w:left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422</w:t>
                  </w:r>
                </w:p>
              </w:tc>
            </w:tr>
            <w:tr w:rsidR="00721FEF" w:rsidRPr="004F6D87" w:rsidTr="00E82E16">
              <w:tc>
                <w:tcPr>
                  <w:tcW w:w="3544" w:type="dxa"/>
                  <w:tcBorders>
                    <w:top w:val="nil"/>
                    <w:left w:val="nil"/>
                    <w:bottom w:val="nil"/>
                    <w:right w:val="single" w:sz="12" w:space="0" w:color="000000"/>
                  </w:tcBorders>
                  <w:shd w:val="clear" w:color="auto" w:fill="auto"/>
                  <w:vAlign w:val="center"/>
                  <w:hideMark/>
                </w:tcPr>
                <w:p w:rsidR="00721FEF" w:rsidRPr="004F6D87" w:rsidRDefault="00721FEF" w:rsidP="007E491D">
                  <w:pPr>
                    <w:tabs>
                      <w:tab w:val="left" w:leader="dot" w:pos="3484"/>
                    </w:tabs>
                    <w:bidi w:val="0"/>
                    <w:spacing w:line="320" w:lineRule="exact"/>
                    <w:rPr>
                      <w:rFonts w:cs="Times New Roman"/>
                      <w:color w:val="000000" w:themeColor="text1"/>
                    </w:rPr>
                  </w:pPr>
                  <w:r w:rsidRPr="004F6D87">
                    <w:rPr>
                      <w:rFonts w:cs="Times New Roman"/>
                      <w:color w:val="000000" w:themeColor="text1"/>
                    </w:rPr>
                    <w:t xml:space="preserve">Mining of magnesite and whiting </w:t>
                  </w:r>
                  <w:r w:rsidR="00362145" w:rsidRPr="004F6D87">
                    <w:rPr>
                      <w:rFonts w:cs="Times New Roman"/>
                      <w:color w:val="000000" w:themeColor="text1"/>
                    </w:rPr>
                    <w:tab/>
                  </w:r>
                  <w:r w:rsidRPr="004F6D87">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111</w:t>
                  </w:r>
                </w:p>
              </w:tc>
              <w:tc>
                <w:tcPr>
                  <w:tcW w:w="850" w:type="dxa"/>
                  <w:tcBorders>
                    <w:top w:val="nil"/>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115</w:t>
                  </w:r>
                </w:p>
              </w:tc>
              <w:tc>
                <w:tcPr>
                  <w:tcW w:w="690" w:type="dxa"/>
                  <w:tcBorders>
                    <w:top w:val="nil"/>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189</w:t>
                  </w:r>
                </w:p>
              </w:tc>
              <w:tc>
                <w:tcPr>
                  <w:tcW w:w="810" w:type="dxa"/>
                  <w:tcBorders>
                    <w:top w:val="nil"/>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112</w:t>
                  </w:r>
                </w:p>
              </w:tc>
              <w:tc>
                <w:tcPr>
                  <w:tcW w:w="810" w:type="dxa"/>
                  <w:tcBorders>
                    <w:top w:val="nil"/>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116</w:t>
                  </w:r>
                </w:p>
              </w:tc>
              <w:tc>
                <w:tcPr>
                  <w:tcW w:w="882" w:type="dxa"/>
                  <w:tcBorders>
                    <w:top w:val="nil"/>
                    <w:left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131</w:t>
                  </w:r>
                </w:p>
              </w:tc>
              <w:tc>
                <w:tcPr>
                  <w:tcW w:w="777" w:type="dxa"/>
                  <w:tcBorders>
                    <w:top w:val="nil"/>
                    <w:left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136</w:t>
                  </w:r>
                </w:p>
              </w:tc>
              <w:tc>
                <w:tcPr>
                  <w:tcW w:w="1419" w:type="dxa"/>
                  <w:tcBorders>
                    <w:top w:val="nil"/>
                    <w:left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173</w:t>
                  </w:r>
                </w:p>
              </w:tc>
            </w:tr>
            <w:tr w:rsidR="00721FEF" w:rsidRPr="004F6D87" w:rsidTr="00E82E16">
              <w:tc>
                <w:tcPr>
                  <w:tcW w:w="3544" w:type="dxa"/>
                  <w:tcBorders>
                    <w:top w:val="nil"/>
                    <w:left w:val="nil"/>
                    <w:right w:val="single" w:sz="12" w:space="0" w:color="000000"/>
                  </w:tcBorders>
                  <w:shd w:val="clear" w:color="auto" w:fill="auto"/>
                  <w:vAlign w:val="center"/>
                  <w:hideMark/>
                </w:tcPr>
                <w:p w:rsidR="00721FEF" w:rsidRPr="004F6D87" w:rsidRDefault="00721FEF" w:rsidP="007E491D">
                  <w:pPr>
                    <w:tabs>
                      <w:tab w:val="left" w:leader="dot" w:pos="3484"/>
                    </w:tabs>
                    <w:bidi w:val="0"/>
                    <w:spacing w:line="320" w:lineRule="exact"/>
                    <w:rPr>
                      <w:rFonts w:cs="Times New Roman"/>
                      <w:color w:val="000000" w:themeColor="text1"/>
                    </w:rPr>
                  </w:pPr>
                  <w:r w:rsidRPr="004F6D87">
                    <w:rPr>
                      <w:rFonts w:cs="Times New Roman"/>
                      <w:color w:val="000000" w:themeColor="text1"/>
                    </w:rPr>
                    <w:t>Mining of sodium sulphate</w:t>
                  </w:r>
                  <w:r w:rsidRPr="004F6D87">
                    <w:rPr>
                      <w:rFonts w:cs="Times New Roman"/>
                      <w:color w:val="000000" w:themeColor="text1"/>
                    </w:rPr>
                    <w:tab/>
                  </w:r>
                </w:p>
              </w:tc>
              <w:tc>
                <w:tcPr>
                  <w:tcW w:w="851" w:type="dxa"/>
                  <w:tcBorders>
                    <w:top w:val="nil"/>
                    <w:left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464</w:t>
                  </w:r>
                </w:p>
              </w:tc>
              <w:tc>
                <w:tcPr>
                  <w:tcW w:w="850" w:type="dxa"/>
                  <w:tcBorders>
                    <w:top w:val="nil"/>
                    <w:left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369</w:t>
                  </w:r>
                </w:p>
              </w:tc>
              <w:tc>
                <w:tcPr>
                  <w:tcW w:w="690" w:type="dxa"/>
                  <w:tcBorders>
                    <w:top w:val="nil"/>
                    <w:left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280</w:t>
                  </w:r>
                </w:p>
              </w:tc>
              <w:tc>
                <w:tcPr>
                  <w:tcW w:w="810" w:type="dxa"/>
                  <w:tcBorders>
                    <w:top w:val="nil"/>
                    <w:left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633</w:t>
                  </w:r>
                </w:p>
              </w:tc>
              <w:tc>
                <w:tcPr>
                  <w:tcW w:w="810" w:type="dxa"/>
                  <w:tcBorders>
                    <w:top w:val="nil"/>
                    <w:left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738</w:t>
                  </w:r>
                </w:p>
              </w:tc>
              <w:tc>
                <w:tcPr>
                  <w:tcW w:w="882" w:type="dxa"/>
                  <w:tcBorders>
                    <w:top w:val="nil"/>
                    <w:left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679</w:t>
                  </w:r>
                </w:p>
              </w:tc>
              <w:tc>
                <w:tcPr>
                  <w:tcW w:w="777" w:type="dxa"/>
                  <w:tcBorders>
                    <w:top w:val="nil"/>
                    <w:left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858</w:t>
                  </w:r>
                </w:p>
              </w:tc>
              <w:tc>
                <w:tcPr>
                  <w:tcW w:w="1419" w:type="dxa"/>
                  <w:tcBorders>
                    <w:top w:val="nil"/>
                    <w:left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1225</w:t>
                  </w:r>
                </w:p>
              </w:tc>
            </w:tr>
            <w:tr w:rsidR="00721FEF" w:rsidRPr="004F6D87" w:rsidTr="00E82E16">
              <w:tc>
                <w:tcPr>
                  <w:tcW w:w="3544" w:type="dxa"/>
                  <w:tcBorders>
                    <w:top w:val="nil"/>
                    <w:left w:val="nil"/>
                    <w:bottom w:val="nil"/>
                    <w:right w:val="single" w:sz="12" w:space="0" w:color="000000"/>
                  </w:tcBorders>
                  <w:shd w:val="clear" w:color="auto" w:fill="auto"/>
                  <w:vAlign w:val="center"/>
                  <w:hideMark/>
                </w:tcPr>
                <w:p w:rsidR="00721FEF" w:rsidRPr="004F6D87" w:rsidRDefault="00721FEF" w:rsidP="007E491D">
                  <w:pPr>
                    <w:tabs>
                      <w:tab w:val="left" w:leader="dot" w:pos="3484"/>
                    </w:tabs>
                    <w:bidi w:val="0"/>
                    <w:spacing w:line="320" w:lineRule="exact"/>
                    <w:rPr>
                      <w:rFonts w:cs="Times New Roman"/>
                      <w:color w:val="000000" w:themeColor="text1"/>
                    </w:rPr>
                  </w:pPr>
                  <w:r w:rsidRPr="004F6D87">
                    <w:rPr>
                      <w:rFonts w:cs="Times New Roman"/>
                      <w:color w:val="000000" w:themeColor="text1"/>
                    </w:rPr>
                    <w:t>Mining of barite ...</w:t>
                  </w:r>
                  <w:r w:rsidRPr="004F6D87">
                    <w:rPr>
                      <w:rFonts w:cs="Times New Roman"/>
                      <w:color w:val="000000" w:themeColor="text1"/>
                    </w:rPr>
                    <w:tab/>
                  </w:r>
                </w:p>
              </w:tc>
              <w:tc>
                <w:tcPr>
                  <w:tcW w:w="851" w:type="dxa"/>
                  <w:tcBorders>
                    <w:top w:val="nil"/>
                    <w:bottom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159</w:t>
                  </w:r>
                </w:p>
              </w:tc>
              <w:tc>
                <w:tcPr>
                  <w:tcW w:w="850" w:type="dxa"/>
                  <w:tcBorders>
                    <w:top w:val="nil"/>
                    <w:bottom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238</w:t>
                  </w:r>
                </w:p>
              </w:tc>
              <w:tc>
                <w:tcPr>
                  <w:tcW w:w="690" w:type="dxa"/>
                  <w:tcBorders>
                    <w:top w:val="nil"/>
                    <w:bottom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226</w:t>
                  </w:r>
                </w:p>
              </w:tc>
              <w:tc>
                <w:tcPr>
                  <w:tcW w:w="810" w:type="dxa"/>
                  <w:tcBorders>
                    <w:top w:val="nil"/>
                    <w:bottom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245</w:t>
                  </w:r>
                </w:p>
              </w:tc>
              <w:tc>
                <w:tcPr>
                  <w:tcW w:w="810" w:type="dxa"/>
                  <w:tcBorders>
                    <w:top w:val="nil"/>
                    <w:bottom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227</w:t>
                  </w:r>
                  <w:r w:rsidRPr="004F6D87">
                    <w:rPr>
                      <w:rFonts w:ascii="Times New Roman" w:hAnsi="Times New Roman" w:cs="Times New Roman"/>
                      <w:color w:val="000000" w:themeColor="text1"/>
                      <w:sz w:val="20"/>
                      <w:vertAlign w:val="superscript"/>
                      <w:rtl/>
                    </w:rPr>
                    <w:t>(4)</w:t>
                  </w:r>
                </w:p>
              </w:tc>
              <w:tc>
                <w:tcPr>
                  <w:tcW w:w="882" w:type="dxa"/>
                  <w:tcBorders>
                    <w:top w:val="nil"/>
                    <w:bottom w:val="nil"/>
                    <w:right w:val="nil"/>
                  </w:tcBorders>
                  <w:shd w:val="clear" w:color="auto" w:fill="auto"/>
                  <w:vAlign w:val="bottom"/>
                  <w:hideMark/>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365</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320</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407</w:t>
                  </w:r>
                </w:p>
              </w:tc>
            </w:tr>
            <w:tr w:rsidR="00721FEF" w:rsidRPr="004F6D87" w:rsidTr="00E82E16">
              <w:tc>
                <w:tcPr>
                  <w:tcW w:w="3544" w:type="dxa"/>
                  <w:tcBorders>
                    <w:top w:val="nil"/>
                    <w:left w:val="nil"/>
                    <w:right w:val="single" w:sz="12" w:space="0" w:color="000000"/>
                  </w:tcBorders>
                  <w:shd w:val="clear" w:color="auto" w:fill="auto"/>
                  <w:vAlign w:val="center"/>
                </w:tcPr>
                <w:p w:rsidR="00721FEF" w:rsidRPr="004F6D87" w:rsidRDefault="00721FEF" w:rsidP="007E491D">
                  <w:pPr>
                    <w:tabs>
                      <w:tab w:val="left" w:leader="dot" w:pos="3484"/>
                    </w:tabs>
                    <w:bidi w:val="0"/>
                    <w:spacing w:line="320" w:lineRule="exact"/>
                    <w:rPr>
                      <w:rFonts w:cs="Times New Roman"/>
                      <w:color w:val="000000" w:themeColor="text1"/>
                    </w:rPr>
                  </w:pPr>
                  <w:r w:rsidRPr="004F6D87">
                    <w:rPr>
                      <w:rFonts w:cs="Times New Roman"/>
                      <w:color w:val="000000" w:themeColor="text1"/>
                    </w:rPr>
                    <w:t xml:space="preserve">Mining of limonite and ferrous oxide </w:t>
                  </w:r>
                </w:p>
              </w:tc>
              <w:tc>
                <w:tcPr>
                  <w:tcW w:w="851" w:type="dxa"/>
                  <w:tcBorders>
                    <w:top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28</w:t>
                  </w:r>
                </w:p>
              </w:tc>
              <w:tc>
                <w:tcPr>
                  <w:tcW w:w="850" w:type="dxa"/>
                  <w:tcBorders>
                    <w:top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76</w:t>
                  </w:r>
                </w:p>
              </w:tc>
              <w:tc>
                <w:tcPr>
                  <w:tcW w:w="690" w:type="dxa"/>
                  <w:tcBorders>
                    <w:top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10" w:type="dxa"/>
                  <w:tcBorders>
                    <w:top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p>
              </w:tc>
              <w:tc>
                <w:tcPr>
                  <w:tcW w:w="810" w:type="dxa"/>
                  <w:tcBorders>
                    <w:top w:val="nil"/>
                  </w:tcBorders>
                  <w:shd w:val="clear" w:color="auto" w:fill="auto"/>
                  <w:vAlign w:val="bottom"/>
                </w:tcPr>
                <w:p w:rsidR="00721FEF" w:rsidRPr="004F6D87" w:rsidRDefault="00721FEF"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882" w:type="dxa"/>
                  <w:tcBorders>
                    <w:top w:val="nil"/>
                    <w:right w:val="nil"/>
                  </w:tcBorders>
                  <w:shd w:val="clear" w:color="auto" w:fill="auto"/>
                  <w:vAlign w:val="bottom"/>
                </w:tcPr>
                <w:p w:rsidR="00721FEF" w:rsidRPr="004F6D87" w:rsidRDefault="00721FEF"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777" w:type="dxa"/>
                  <w:tcBorders>
                    <w:top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w:t>
                  </w:r>
                </w:p>
              </w:tc>
              <w:tc>
                <w:tcPr>
                  <w:tcW w:w="1419" w:type="dxa"/>
                  <w:tcBorders>
                    <w:top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3484"/>
                    </w:tabs>
                    <w:bidi w:val="0"/>
                    <w:spacing w:line="320" w:lineRule="exact"/>
                    <w:rPr>
                      <w:rFonts w:cs="Times New Roman"/>
                      <w:color w:val="000000" w:themeColor="text1"/>
                    </w:rPr>
                  </w:pPr>
                  <w:r w:rsidRPr="004F6D87">
                    <w:rPr>
                      <w:rFonts w:cs="Times New Roman"/>
                      <w:color w:val="000000" w:themeColor="text1"/>
                    </w:rPr>
                    <w:t>Mining of fluorine ......</w:t>
                  </w:r>
                  <w:r w:rsidRPr="004F6D87">
                    <w:rPr>
                      <w:rFonts w:cs="Times New Roman"/>
                      <w:color w:val="000000" w:themeColor="text1"/>
                    </w:rPr>
                    <w:tab/>
                    <w:t>.</w:t>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19</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34</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63</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73</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66</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71</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76</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58</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tl/>
                      <w:lang w:bidi="fa-IR"/>
                    </w:rPr>
                  </w:pPr>
                  <w:r w:rsidRPr="004F6D87">
                    <w:rPr>
                      <w:rFonts w:cs="Times New Roman"/>
                      <w:color w:val="000000" w:themeColor="text1"/>
                    </w:rPr>
                    <w:t>Mining of strontium sulphate</w:t>
                  </w:r>
                  <w:r w:rsidR="001E0693" w:rsidRPr="004F6D87">
                    <w:rPr>
                      <w:rFonts w:cs="Times New Roman"/>
                      <w:color w:val="000000" w:themeColor="text1"/>
                    </w:rPr>
                    <w:t>……</w:t>
                  </w:r>
                  <w:r w:rsidR="00362145" w:rsidRPr="004F6D87">
                    <w:rPr>
                      <w:rFonts w:cs="Times New Roman"/>
                      <w:color w:val="000000" w:themeColor="text1"/>
                    </w:rPr>
                    <w:tab/>
                  </w:r>
                  <w:r w:rsidR="001E0693" w:rsidRPr="004F6D87">
                    <w:rPr>
                      <w:rFonts w:cs="Times New Roman"/>
                      <w:color w:val="000000" w:themeColor="text1"/>
                    </w:rPr>
                    <w:t>…..</w:t>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17</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22</w:t>
                  </w:r>
                  <w:r w:rsidRPr="004F6D87">
                    <w:rPr>
                      <w:rFonts w:ascii="Times New Roman" w:hAnsi="Times New Roman" w:cs="Times New Roman"/>
                      <w:color w:val="000000" w:themeColor="text1"/>
                      <w:sz w:val="20"/>
                      <w:vertAlign w:val="superscript"/>
                      <w:rtl/>
                    </w:rPr>
                    <w:t>(5)</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16</w:t>
                  </w:r>
                  <w:r w:rsidRPr="004F6D87">
                    <w:rPr>
                      <w:rFonts w:ascii="Times New Roman" w:hAnsi="Times New Roman" w:cs="Times New Roman"/>
                      <w:color w:val="000000" w:themeColor="text1"/>
                      <w:sz w:val="20"/>
                      <w:vertAlign w:val="superscript"/>
                      <w:rtl/>
                    </w:rPr>
                    <w:t>(5)</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76</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boron</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p>
              </w:tc>
              <w:tc>
                <w:tcPr>
                  <w:tcW w:w="810" w:type="dxa"/>
                  <w:tcBorders>
                    <w:top w:val="nil"/>
                    <w:bottom w:val="nil"/>
                  </w:tcBorders>
                  <w:shd w:val="clear" w:color="auto" w:fill="auto"/>
                  <w:vAlign w:val="bottom"/>
                </w:tcPr>
                <w:p w:rsidR="00721FEF" w:rsidRPr="004F6D87" w:rsidRDefault="00721FEF"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882" w:type="dxa"/>
                  <w:tcBorders>
                    <w:top w:val="nil"/>
                    <w:bottom w:val="nil"/>
                    <w:right w:val="nil"/>
                  </w:tcBorders>
                  <w:shd w:val="clear" w:color="auto" w:fill="auto"/>
                  <w:vAlign w:val="bottom"/>
                </w:tcPr>
                <w:p w:rsidR="00721FEF" w:rsidRPr="004F6D87" w:rsidRDefault="00721FEF"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orpiment ................</w:t>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62</w:t>
                  </w:r>
                  <w:r w:rsidRPr="004F6D87">
                    <w:rPr>
                      <w:rFonts w:ascii="Times New Roman" w:hAnsi="Times New Roman" w:cs="Times New Roman"/>
                      <w:color w:val="000000" w:themeColor="text1"/>
                      <w:sz w:val="20"/>
                      <w:vertAlign w:val="superscript"/>
                      <w:rtl/>
                    </w:rPr>
                    <w:t>(6)</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61</w:t>
                  </w:r>
                  <w:r w:rsidRPr="004F6D87">
                    <w:rPr>
                      <w:rFonts w:ascii="Times New Roman" w:hAnsi="Times New Roman" w:cs="Times New Roman"/>
                      <w:color w:val="000000" w:themeColor="text1"/>
                      <w:sz w:val="20"/>
                      <w:vertAlign w:val="superscript"/>
                      <w:rtl/>
                    </w:rPr>
                    <w:t>(6)</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98</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tl/>
                      <w:lang w:bidi="fa-IR"/>
                    </w:rPr>
                  </w:pPr>
                  <w:r w:rsidRPr="004F6D87">
                    <w:rPr>
                      <w:rFonts w:cs="Times New Roman"/>
                      <w:color w:val="000000" w:themeColor="text1"/>
                    </w:rPr>
                    <w:t>Mining of alum</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phosphate</w:t>
                  </w:r>
                  <w:r w:rsidRPr="004F6D87">
                    <w:rPr>
                      <w:rFonts w:cs="Times New Roman"/>
                      <w:color w:val="000000" w:themeColor="text1"/>
                    </w:rPr>
                    <w:tab/>
                    <w:t>.</w:t>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10</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33</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67</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53</w:t>
                  </w:r>
                </w:p>
              </w:tc>
              <w:tc>
                <w:tcPr>
                  <w:tcW w:w="810" w:type="dxa"/>
                  <w:tcBorders>
                    <w:top w:val="nil"/>
                    <w:bottom w:val="nil"/>
                  </w:tcBorders>
                  <w:shd w:val="clear" w:color="auto" w:fill="auto"/>
                  <w:vAlign w:val="bottom"/>
                </w:tcPr>
                <w:p w:rsidR="00721FEF" w:rsidRPr="004F6D87" w:rsidRDefault="00721FEF"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882" w:type="dxa"/>
                  <w:tcBorders>
                    <w:top w:val="nil"/>
                    <w:bottom w:val="nil"/>
                    <w:right w:val="nil"/>
                  </w:tcBorders>
                  <w:shd w:val="clear" w:color="auto" w:fill="auto"/>
                  <w:vAlign w:val="bottom"/>
                </w:tcPr>
                <w:p w:rsidR="00721FEF" w:rsidRPr="004F6D87" w:rsidRDefault="00721FEF"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62</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salt</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1411</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1538</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2618</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2755</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2301</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2816</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3257</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2776</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 xml:space="preserve">Mining of silica </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1244</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1687</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2252</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2909</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2508</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3643</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3637</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3133</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ores slag</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600</w:t>
                  </w:r>
                  <w:r w:rsidRPr="004F6D87">
                    <w:rPr>
                      <w:rFonts w:ascii="Times New Roman" w:hAnsi="Times New Roman" w:cs="Times New Roman"/>
                      <w:color w:val="000000" w:themeColor="text1"/>
                      <w:sz w:val="20"/>
                      <w:vertAlign w:val="superscript"/>
                      <w:rtl/>
                    </w:rPr>
                    <w:t>(2)</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826</w:t>
                  </w:r>
                  <w:r w:rsidRPr="004F6D87">
                    <w:rPr>
                      <w:rFonts w:ascii="Times New Roman" w:hAnsi="Times New Roman" w:cs="Times New Roman"/>
                      <w:color w:val="000000" w:themeColor="text1"/>
                      <w:sz w:val="20"/>
                      <w:vertAlign w:val="superscript"/>
                      <w:rtl/>
                    </w:rPr>
                    <w:t>(2)</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898</w:t>
                  </w:r>
                  <w:r w:rsidRPr="004F6D87">
                    <w:rPr>
                      <w:rFonts w:ascii="Times New Roman" w:hAnsi="Times New Roman" w:cs="Times New Roman"/>
                      <w:color w:val="000000" w:themeColor="text1"/>
                      <w:sz w:val="20"/>
                      <w:vertAlign w:val="superscript"/>
                      <w:rtl/>
                    </w:rPr>
                    <w:t>(2)</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983</w:t>
                  </w:r>
                  <w:r w:rsidRPr="004F6D87">
                    <w:rPr>
                      <w:rFonts w:ascii="Times New Roman" w:hAnsi="Times New Roman" w:cs="Times New Roman"/>
                      <w:color w:val="000000" w:themeColor="text1"/>
                      <w:sz w:val="20"/>
                      <w:vertAlign w:val="superscript"/>
                      <w:rtl/>
                    </w:rPr>
                    <w:t>(2)</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1314</w:t>
                  </w:r>
                  <w:r w:rsidRPr="004F6D87">
                    <w:rPr>
                      <w:rFonts w:ascii="Times New Roman" w:hAnsi="Times New Roman" w:cs="Times New Roman"/>
                      <w:color w:val="000000" w:themeColor="text1"/>
                      <w:sz w:val="20"/>
                      <w:vertAlign w:val="superscript"/>
                      <w:rtl/>
                    </w:rPr>
                    <w:t>(2)</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1743</w:t>
                  </w:r>
                  <w:r w:rsidRPr="004F6D87">
                    <w:rPr>
                      <w:rFonts w:ascii="Times New Roman" w:hAnsi="Times New Roman" w:cs="Times New Roman"/>
                      <w:color w:val="000000" w:themeColor="text1"/>
                      <w:sz w:val="20"/>
                      <w:vertAlign w:val="superscript"/>
                      <w:rtl/>
                    </w:rPr>
                    <w:t>(2)</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2145</w:t>
                  </w:r>
                  <w:r w:rsidRPr="004F6D87">
                    <w:rPr>
                      <w:rFonts w:ascii="Times New Roman" w:hAnsi="Times New Roman" w:cs="Times New Roman"/>
                      <w:color w:val="000000" w:themeColor="text1"/>
                      <w:sz w:val="20"/>
                      <w:vertAlign w:val="superscript"/>
                      <w:rtl/>
                    </w:rPr>
                    <w:t>(2)</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2270</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feldspar</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122</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157</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418</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524</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505</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637</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648</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670</w:t>
                  </w:r>
                </w:p>
              </w:tc>
            </w:tr>
            <w:tr w:rsidR="00721FEF" w:rsidRPr="004F6D87" w:rsidTr="00E82E16">
              <w:tc>
                <w:tcPr>
                  <w:tcW w:w="3544" w:type="dxa"/>
                  <w:tcBorders>
                    <w:top w:val="nil"/>
                    <w:left w:val="nil"/>
                    <w:bottom w:val="nil"/>
                    <w:right w:val="single" w:sz="12" w:space="0" w:color="000000"/>
                  </w:tcBorders>
                  <w:shd w:val="clear" w:color="auto" w:fill="auto"/>
                  <w:vAlign w:val="center"/>
                </w:tcPr>
                <w:p w:rsidR="00721FEF" w:rsidRPr="004F6D87" w:rsidRDefault="00721FEF"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talcum</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27</w:t>
                  </w:r>
                </w:p>
              </w:tc>
              <w:tc>
                <w:tcPr>
                  <w:tcW w:w="85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66</w:t>
                  </w:r>
                </w:p>
              </w:tc>
              <w:tc>
                <w:tcPr>
                  <w:tcW w:w="69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69</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91</w:t>
                  </w:r>
                </w:p>
              </w:tc>
              <w:tc>
                <w:tcPr>
                  <w:tcW w:w="810" w:type="dxa"/>
                  <w:tcBorders>
                    <w:top w:val="nil"/>
                    <w:bottom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90</w:t>
                  </w:r>
                </w:p>
              </w:tc>
              <w:tc>
                <w:tcPr>
                  <w:tcW w:w="882" w:type="dxa"/>
                  <w:tcBorders>
                    <w:top w:val="nil"/>
                    <w:bottom w:val="nil"/>
                    <w:right w:val="nil"/>
                  </w:tcBorders>
                  <w:shd w:val="clear" w:color="auto" w:fill="auto"/>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67</w:t>
                  </w:r>
                </w:p>
              </w:tc>
              <w:tc>
                <w:tcPr>
                  <w:tcW w:w="777" w:type="dxa"/>
                  <w:tcBorders>
                    <w:top w:val="nil"/>
                    <w:bottom w:val="nil"/>
                    <w:right w:val="nil"/>
                  </w:tcBorders>
                  <w:vAlign w:val="bottom"/>
                </w:tcPr>
                <w:p w:rsidR="00721FEF" w:rsidRPr="004F6D87" w:rsidRDefault="00721FEF" w:rsidP="00991399">
                  <w:pPr>
                    <w:pStyle w:val="TableContent"/>
                    <w:tabs>
                      <w:tab w:val="left" w:leader="dot" w:pos="3294"/>
                    </w:tabs>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79</w:t>
                  </w:r>
                </w:p>
              </w:tc>
              <w:tc>
                <w:tcPr>
                  <w:tcW w:w="1419" w:type="dxa"/>
                  <w:tcBorders>
                    <w:top w:val="nil"/>
                    <w:bottom w:val="nil"/>
                    <w:right w:val="nil"/>
                  </w:tcBorders>
                  <w:vAlign w:val="bottom"/>
                </w:tcPr>
                <w:p w:rsidR="00721FEF" w:rsidRPr="004F6D87" w:rsidRDefault="00721FEF" w:rsidP="00E82E16">
                  <w:pPr>
                    <w:pStyle w:val="TableContent"/>
                    <w:tabs>
                      <w:tab w:val="left" w:leader="dot" w:pos="3294"/>
                    </w:tabs>
                    <w:spacing w:after="0"/>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80</w:t>
                  </w:r>
                </w:p>
              </w:tc>
            </w:tr>
            <w:tr w:rsidR="00BF1D46" w:rsidRPr="004F6D87" w:rsidTr="00E82E16">
              <w:tc>
                <w:tcPr>
                  <w:tcW w:w="3544" w:type="dxa"/>
                  <w:tcBorders>
                    <w:top w:val="nil"/>
                    <w:left w:val="nil"/>
                    <w:bottom w:val="nil"/>
                    <w:right w:val="single" w:sz="12" w:space="0" w:color="000000"/>
                  </w:tcBorders>
                  <w:shd w:val="clear" w:color="auto" w:fill="auto"/>
                  <w:vAlign w:val="center"/>
                </w:tcPr>
                <w:p w:rsidR="00BF1D46" w:rsidRPr="004F6D87" w:rsidRDefault="00BF1D46"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asbestos</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p>
              </w:tc>
              <w:tc>
                <w:tcPr>
                  <w:tcW w:w="85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w:t>
                  </w:r>
                </w:p>
              </w:tc>
              <w:tc>
                <w:tcPr>
                  <w:tcW w:w="69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82" w:type="dxa"/>
                  <w:tcBorders>
                    <w:top w:val="nil"/>
                    <w:bottom w:val="nil"/>
                    <w:right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777" w:type="dxa"/>
                  <w:tcBorders>
                    <w:top w:val="nil"/>
                    <w:bottom w:val="nil"/>
                    <w:right w:val="nil"/>
                  </w:tcBorders>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1419" w:type="dxa"/>
                  <w:tcBorders>
                    <w:top w:val="nil"/>
                    <w:bottom w:val="nil"/>
                    <w:right w:val="nil"/>
                  </w:tcBorders>
                  <w:vAlign w:val="bottom"/>
                </w:tcPr>
                <w:p w:rsidR="00BF1D46" w:rsidRPr="004F6D87" w:rsidRDefault="00BF1D46" w:rsidP="00E82E16">
                  <w:pPr>
                    <w:pStyle w:val="TableContent"/>
                    <w:tabs>
                      <w:tab w:val="left" w:leader="dot" w:pos="3294"/>
                    </w:tabs>
                    <w:spacing w:after="0" w:line="276" w:lineRule="auto"/>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BF1D46" w:rsidRPr="004F6D87" w:rsidTr="00E82E16">
              <w:tc>
                <w:tcPr>
                  <w:tcW w:w="3544" w:type="dxa"/>
                  <w:tcBorders>
                    <w:top w:val="nil"/>
                    <w:left w:val="nil"/>
                    <w:bottom w:val="nil"/>
                    <w:right w:val="single" w:sz="12" w:space="0" w:color="000000"/>
                  </w:tcBorders>
                  <w:shd w:val="clear" w:color="auto" w:fill="auto"/>
                  <w:vAlign w:val="center"/>
                </w:tcPr>
                <w:p w:rsidR="00BF1D46" w:rsidRPr="004F6D87" w:rsidRDefault="00BF1D46"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sea shell</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219</w:t>
                  </w:r>
                </w:p>
              </w:tc>
              <w:tc>
                <w:tcPr>
                  <w:tcW w:w="85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96</w:t>
                  </w:r>
                </w:p>
              </w:tc>
              <w:tc>
                <w:tcPr>
                  <w:tcW w:w="69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99</w:t>
                  </w:r>
                </w:p>
              </w:tc>
              <w:tc>
                <w:tcPr>
                  <w:tcW w:w="81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110</w:t>
                  </w:r>
                </w:p>
              </w:tc>
              <w:tc>
                <w:tcPr>
                  <w:tcW w:w="81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83</w:t>
                  </w:r>
                  <w:r w:rsidRPr="004F6D87">
                    <w:rPr>
                      <w:rFonts w:ascii="Times New Roman" w:hAnsi="Times New Roman" w:cs="Times New Roman"/>
                      <w:color w:val="000000" w:themeColor="text1"/>
                      <w:sz w:val="20"/>
                      <w:vertAlign w:val="superscript"/>
                      <w:rtl/>
                    </w:rPr>
                    <w:t>(7)</w:t>
                  </w:r>
                </w:p>
              </w:tc>
              <w:tc>
                <w:tcPr>
                  <w:tcW w:w="882" w:type="dxa"/>
                  <w:tcBorders>
                    <w:top w:val="nil"/>
                    <w:bottom w:val="nil"/>
                    <w:right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70</w:t>
                  </w:r>
                  <w:r w:rsidRPr="004F6D87">
                    <w:rPr>
                      <w:rFonts w:ascii="Times New Roman" w:hAnsi="Times New Roman" w:cs="Times New Roman"/>
                      <w:color w:val="000000" w:themeColor="text1"/>
                      <w:sz w:val="20"/>
                      <w:vertAlign w:val="superscript"/>
                      <w:rtl/>
                    </w:rPr>
                    <w:t>(7)</w:t>
                  </w:r>
                </w:p>
              </w:tc>
              <w:tc>
                <w:tcPr>
                  <w:tcW w:w="777" w:type="dxa"/>
                  <w:tcBorders>
                    <w:top w:val="nil"/>
                    <w:bottom w:val="nil"/>
                    <w:right w:val="nil"/>
                  </w:tcBorders>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68</w:t>
                  </w:r>
                </w:p>
              </w:tc>
              <w:tc>
                <w:tcPr>
                  <w:tcW w:w="1419" w:type="dxa"/>
                  <w:tcBorders>
                    <w:top w:val="nil"/>
                    <w:bottom w:val="nil"/>
                    <w:right w:val="nil"/>
                  </w:tcBorders>
                  <w:vAlign w:val="bottom"/>
                </w:tcPr>
                <w:p w:rsidR="00BF1D46" w:rsidRPr="004F6D87" w:rsidRDefault="00BF1D46" w:rsidP="00E82E16">
                  <w:pPr>
                    <w:pStyle w:val="TableContent"/>
                    <w:tabs>
                      <w:tab w:val="left" w:leader="dot" w:pos="3294"/>
                    </w:tabs>
                    <w:spacing w:after="0" w:line="276" w:lineRule="auto"/>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89</w:t>
                  </w:r>
                </w:p>
              </w:tc>
            </w:tr>
            <w:tr w:rsidR="00BF1D46" w:rsidRPr="004F6D87" w:rsidTr="00E82E16">
              <w:tc>
                <w:tcPr>
                  <w:tcW w:w="3544" w:type="dxa"/>
                  <w:tcBorders>
                    <w:top w:val="nil"/>
                    <w:left w:val="nil"/>
                    <w:bottom w:val="nil"/>
                    <w:right w:val="single" w:sz="12" w:space="0" w:color="000000"/>
                  </w:tcBorders>
                  <w:shd w:val="clear" w:color="auto" w:fill="auto"/>
                  <w:vAlign w:val="center"/>
                </w:tcPr>
                <w:p w:rsidR="00BF1D46" w:rsidRPr="004F6D87" w:rsidRDefault="00BF1D46"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mica</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w:t>
                  </w:r>
                </w:p>
              </w:tc>
              <w:tc>
                <w:tcPr>
                  <w:tcW w:w="85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w:t>
                  </w:r>
                </w:p>
              </w:tc>
              <w:tc>
                <w:tcPr>
                  <w:tcW w:w="69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p>
              </w:tc>
              <w:tc>
                <w:tcPr>
                  <w:tcW w:w="81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p>
              </w:tc>
              <w:tc>
                <w:tcPr>
                  <w:tcW w:w="810" w:type="dxa"/>
                  <w:tcBorders>
                    <w:top w:val="nil"/>
                    <w:bottom w:val="nil"/>
                  </w:tcBorders>
                  <w:shd w:val="clear" w:color="auto" w:fill="auto"/>
                  <w:vAlign w:val="bottom"/>
                </w:tcPr>
                <w:p w:rsidR="00BF1D46" w:rsidRPr="004F6D87" w:rsidRDefault="00BF1D46"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882" w:type="dxa"/>
                  <w:tcBorders>
                    <w:top w:val="nil"/>
                    <w:bottom w:val="nil"/>
                    <w:right w:val="nil"/>
                  </w:tcBorders>
                  <w:shd w:val="clear" w:color="auto" w:fill="auto"/>
                  <w:vAlign w:val="bottom"/>
                </w:tcPr>
                <w:p w:rsidR="00BF1D46" w:rsidRPr="004F6D87" w:rsidRDefault="00BF1D46"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777" w:type="dxa"/>
                  <w:tcBorders>
                    <w:top w:val="nil"/>
                    <w:bottom w:val="nil"/>
                    <w:right w:val="nil"/>
                  </w:tcBorders>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w:t>
                  </w:r>
                </w:p>
              </w:tc>
              <w:tc>
                <w:tcPr>
                  <w:tcW w:w="1419" w:type="dxa"/>
                  <w:tcBorders>
                    <w:top w:val="nil"/>
                    <w:bottom w:val="nil"/>
                    <w:right w:val="nil"/>
                  </w:tcBorders>
                  <w:vAlign w:val="bottom"/>
                </w:tcPr>
                <w:p w:rsidR="00BF1D46" w:rsidRPr="004F6D87" w:rsidRDefault="00BF1D46" w:rsidP="00E82E16">
                  <w:pPr>
                    <w:pStyle w:val="TableContent"/>
                    <w:tabs>
                      <w:tab w:val="left" w:leader="dot" w:pos="3294"/>
                    </w:tabs>
                    <w:spacing w:after="0" w:line="276" w:lineRule="auto"/>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BF1D46" w:rsidRPr="004F6D87" w:rsidTr="00E82E16">
              <w:tc>
                <w:tcPr>
                  <w:tcW w:w="3544" w:type="dxa"/>
                  <w:tcBorders>
                    <w:top w:val="nil"/>
                    <w:left w:val="nil"/>
                    <w:bottom w:val="nil"/>
                    <w:right w:val="single" w:sz="12" w:space="0" w:color="000000"/>
                  </w:tcBorders>
                  <w:shd w:val="clear" w:color="auto" w:fill="auto"/>
                  <w:vAlign w:val="center"/>
                </w:tcPr>
                <w:p w:rsidR="00BF1D46" w:rsidRPr="004F6D87" w:rsidRDefault="00BF1D46"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Mining of turquoise</w:t>
                  </w:r>
                  <w:r w:rsidRPr="004F6D87">
                    <w:rPr>
                      <w:rFonts w:cs="Times New Roman"/>
                      <w:color w:val="000000" w:themeColor="text1"/>
                    </w:rPr>
                    <w:tab/>
                  </w:r>
                  <w:r w:rsidRPr="004F6D87">
                    <w:rPr>
                      <w:rFonts w:cs="Times New Roman"/>
                      <w:color w:val="000000" w:themeColor="text1"/>
                    </w:rPr>
                    <w:tab/>
                  </w:r>
                </w:p>
              </w:tc>
              <w:tc>
                <w:tcPr>
                  <w:tcW w:w="851"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5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69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10" w:type="dxa"/>
                  <w:tcBorders>
                    <w:top w:val="nil"/>
                    <w:bottom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bottom w:val="nil"/>
                  </w:tcBorders>
                  <w:shd w:val="clear" w:color="auto" w:fill="auto"/>
                  <w:vAlign w:val="bottom"/>
                </w:tcPr>
                <w:p w:rsidR="00BF1D46" w:rsidRPr="004F6D87" w:rsidRDefault="00BF1D46"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882" w:type="dxa"/>
                  <w:tcBorders>
                    <w:top w:val="nil"/>
                    <w:bottom w:val="nil"/>
                    <w:right w:val="nil"/>
                  </w:tcBorders>
                  <w:shd w:val="clear" w:color="auto" w:fill="auto"/>
                  <w:vAlign w:val="bottom"/>
                </w:tcPr>
                <w:p w:rsidR="00BF1D46" w:rsidRPr="004F6D87" w:rsidRDefault="00BF1D46"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777" w:type="dxa"/>
                  <w:tcBorders>
                    <w:top w:val="nil"/>
                    <w:bottom w:val="nil"/>
                    <w:right w:val="nil"/>
                  </w:tcBorders>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1419" w:type="dxa"/>
                  <w:tcBorders>
                    <w:top w:val="nil"/>
                    <w:bottom w:val="nil"/>
                    <w:right w:val="nil"/>
                  </w:tcBorders>
                  <w:vAlign w:val="bottom"/>
                </w:tcPr>
                <w:p w:rsidR="00BF1D46" w:rsidRPr="004F6D87" w:rsidRDefault="00BF1D46" w:rsidP="00E82E16">
                  <w:pPr>
                    <w:pStyle w:val="TableContent"/>
                    <w:tabs>
                      <w:tab w:val="left" w:leader="dot" w:pos="3294"/>
                    </w:tabs>
                    <w:spacing w:after="0" w:line="276" w:lineRule="auto"/>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3</w:t>
                  </w:r>
                </w:p>
              </w:tc>
            </w:tr>
            <w:tr w:rsidR="00BF1D46" w:rsidRPr="004F6D87" w:rsidTr="00E82E16">
              <w:tc>
                <w:tcPr>
                  <w:tcW w:w="3544" w:type="dxa"/>
                  <w:tcBorders>
                    <w:top w:val="nil"/>
                    <w:left w:val="nil"/>
                    <w:right w:val="single" w:sz="12" w:space="0" w:color="000000"/>
                  </w:tcBorders>
                  <w:shd w:val="clear" w:color="auto" w:fill="auto"/>
                  <w:vAlign w:val="center"/>
                </w:tcPr>
                <w:p w:rsidR="00BF1D46" w:rsidRPr="004F6D87" w:rsidRDefault="00BF1D46"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 xml:space="preserve">Mining of </w:t>
                  </w:r>
                  <w:bookmarkStart w:id="87" w:name="OLE_LINK119"/>
                  <w:bookmarkStart w:id="88" w:name="OLE_LINK120"/>
                  <w:r w:rsidRPr="004F6D87">
                    <w:rPr>
                      <w:rFonts w:cs="Times New Roman"/>
                      <w:color w:val="000000" w:themeColor="text1"/>
                    </w:rPr>
                    <w:t>opal</w:t>
                  </w:r>
                  <w:bookmarkEnd w:id="87"/>
                  <w:bookmarkEnd w:id="88"/>
                  <w:r w:rsidRPr="004F6D87">
                    <w:rPr>
                      <w:rFonts w:cs="Times New Roman"/>
                      <w:color w:val="000000" w:themeColor="text1"/>
                    </w:rPr>
                    <w:tab/>
                  </w:r>
                  <w:r w:rsidRPr="004F6D87">
                    <w:rPr>
                      <w:rFonts w:cs="Times New Roman"/>
                      <w:color w:val="000000" w:themeColor="text1"/>
                    </w:rPr>
                    <w:tab/>
                  </w:r>
                </w:p>
              </w:tc>
              <w:tc>
                <w:tcPr>
                  <w:tcW w:w="851" w:type="dxa"/>
                  <w:tcBorders>
                    <w:top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50" w:type="dxa"/>
                  <w:tcBorders>
                    <w:top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690" w:type="dxa"/>
                  <w:tcBorders>
                    <w:top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10" w:type="dxa"/>
                  <w:tcBorders>
                    <w:top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810" w:type="dxa"/>
                  <w:tcBorders>
                    <w:top w:val="nil"/>
                  </w:tcBorders>
                  <w:shd w:val="clear" w:color="auto" w:fill="auto"/>
                  <w:vAlign w:val="bottom"/>
                </w:tcPr>
                <w:p w:rsidR="00BF1D46" w:rsidRPr="004F6D87" w:rsidRDefault="00BF1D46"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882" w:type="dxa"/>
                  <w:tcBorders>
                    <w:top w:val="nil"/>
                    <w:right w:val="nil"/>
                  </w:tcBorders>
                  <w:shd w:val="clear" w:color="auto" w:fill="auto"/>
                  <w:vAlign w:val="bottom"/>
                </w:tcPr>
                <w:p w:rsidR="00BF1D46" w:rsidRPr="004F6D87" w:rsidRDefault="00BF1D46" w:rsidP="00991399">
                  <w:pPr>
                    <w:pStyle w:val="TableContent"/>
                    <w:spacing w:after="0"/>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vertAlign w:val="superscript"/>
                    </w:rPr>
                    <w:sym w:font="Wingdings 2" w:char="F057"/>
                  </w:r>
                </w:p>
              </w:tc>
              <w:tc>
                <w:tcPr>
                  <w:tcW w:w="777" w:type="dxa"/>
                  <w:tcBorders>
                    <w:top w:val="nil"/>
                    <w:right w:val="nil"/>
                  </w:tcBorders>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0</w:t>
                  </w:r>
                </w:p>
              </w:tc>
              <w:tc>
                <w:tcPr>
                  <w:tcW w:w="1419" w:type="dxa"/>
                  <w:tcBorders>
                    <w:top w:val="nil"/>
                    <w:right w:val="nil"/>
                  </w:tcBorders>
                  <w:vAlign w:val="bottom"/>
                </w:tcPr>
                <w:p w:rsidR="00BF1D46" w:rsidRPr="004F6D87" w:rsidRDefault="00BF1D46" w:rsidP="00E82E16">
                  <w:pPr>
                    <w:pStyle w:val="TableContent"/>
                    <w:tabs>
                      <w:tab w:val="left" w:leader="dot" w:pos="3294"/>
                    </w:tabs>
                    <w:spacing w:after="0" w:line="276" w:lineRule="auto"/>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r w:rsidR="00BF1D46" w:rsidRPr="004F6D87" w:rsidTr="00E82E16">
              <w:tc>
                <w:tcPr>
                  <w:tcW w:w="3544" w:type="dxa"/>
                  <w:tcBorders>
                    <w:top w:val="nil"/>
                    <w:left w:val="nil"/>
                    <w:bottom w:val="single" w:sz="12" w:space="0" w:color="auto"/>
                    <w:right w:val="single" w:sz="12" w:space="0" w:color="000000"/>
                  </w:tcBorders>
                  <w:shd w:val="clear" w:color="auto" w:fill="auto"/>
                  <w:vAlign w:val="center"/>
                </w:tcPr>
                <w:p w:rsidR="00BF1D46" w:rsidRPr="004F6D87" w:rsidRDefault="00BF1D46" w:rsidP="007E491D">
                  <w:pPr>
                    <w:tabs>
                      <w:tab w:val="left" w:leader="dot" w:pos="0"/>
                      <w:tab w:val="left" w:leader="dot" w:pos="2664"/>
                      <w:tab w:val="left" w:leader="dot" w:pos="3484"/>
                    </w:tabs>
                    <w:bidi w:val="0"/>
                    <w:spacing w:line="360" w:lineRule="exact"/>
                    <w:rPr>
                      <w:rFonts w:cs="Times New Roman"/>
                      <w:color w:val="000000" w:themeColor="text1"/>
                    </w:rPr>
                  </w:pPr>
                  <w:r w:rsidRPr="004F6D87">
                    <w:rPr>
                      <w:rFonts w:cs="Times New Roman"/>
                      <w:color w:val="000000" w:themeColor="text1"/>
                    </w:rPr>
                    <w:t>Other precious and semi-precious stones</w:t>
                  </w:r>
                  <w:r w:rsidRPr="004F6D87">
                    <w:rPr>
                      <w:rFonts w:cs="Times New Roman"/>
                      <w:color w:val="000000" w:themeColor="text1"/>
                    </w:rPr>
                    <w:tab/>
                  </w:r>
                  <w:r w:rsidRPr="004F6D87">
                    <w:rPr>
                      <w:rFonts w:cs="Times New Roman"/>
                      <w:color w:val="000000" w:themeColor="text1"/>
                    </w:rPr>
                    <w:tab/>
                  </w:r>
                  <w:r w:rsidR="00E605FE" w:rsidRPr="004F6D87">
                    <w:rPr>
                      <w:rFonts w:cs="Times New Roman"/>
                      <w:color w:val="000000" w:themeColor="text1"/>
                    </w:rPr>
                    <w:tab/>
                  </w:r>
                </w:p>
              </w:tc>
              <w:tc>
                <w:tcPr>
                  <w:tcW w:w="851" w:type="dxa"/>
                  <w:tcBorders>
                    <w:top w:val="nil"/>
                    <w:bottom w:val="single" w:sz="12" w:space="0" w:color="auto"/>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50" w:type="dxa"/>
                  <w:tcBorders>
                    <w:top w:val="nil"/>
                    <w:bottom w:val="single" w:sz="12" w:space="0" w:color="auto"/>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690" w:type="dxa"/>
                  <w:tcBorders>
                    <w:top w:val="nil"/>
                    <w:bottom w:val="single" w:sz="12" w:space="0" w:color="auto"/>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c>
                <w:tcPr>
                  <w:tcW w:w="810" w:type="dxa"/>
                  <w:tcBorders>
                    <w:top w:val="nil"/>
                    <w:bottom w:val="single" w:sz="12" w:space="0" w:color="auto"/>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1</w:t>
                  </w:r>
                </w:p>
              </w:tc>
              <w:tc>
                <w:tcPr>
                  <w:tcW w:w="810" w:type="dxa"/>
                  <w:tcBorders>
                    <w:top w:val="nil"/>
                    <w:bottom w:val="single" w:sz="12" w:space="0" w:color="auto"/>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2</w:t>
                  </w:r>
                  <w:r w:rsidRPr="004F6D87">
                    <w:rPr>
                      <w:rFonts w:ascii="Times New Roman" w:hAnsi="Times New Roman" w:cs="Times New Roman"/>
                      <w:color w:val="000000" w:themeColor="text1"/>
                      <w:sz w:val="20"/>
                      <w:vertAlign w:val="superscript"/>
                      <w:rtl/>
                    </w:rPr>
                    <w:t>(8)</w:t>
                  </w:r>
                </w:p>
              </w:tc>
              <w:tc>
                <w:tcPr>
                  <w:tcW w:w="882" w:type="dxa"/>
                  <w:tcBorders>
                    <w:top w:val="nil"/>
                    <w:bottom w:val="single" w:sz="12" w:space="0" w:color="auto"/>
                    <w:right w:val="nil"/>
                  </w:tcBorders>
                  <w:shd w:val="clear" w:color="auto" w:fill="auto"/>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4</w:t>
                  </w:r>
                  <w:r w:rsidRPr="004F6D87">
                    <w:rPr>
                      <w:rFonts w:ascii="Times New Roman" w:hAnsi="Times New Roman" w:cs="Times New Roman"/>
                      <w:color w:val="000000" w:themeColor="text1"/>
                      <w:sz w:val="20"/>
                      <w:vertAlign w:val="superscript"/>
                      <w:rtl/>
                    </w:rPr>
                    <w:t>(8)</w:t>
                  </w:r>
                </w:p>
              </w:tc>
              <w:tc>
                <w:tcPr>
                  <w:tcW w:w="777" w:type="dxa"/>
                  <w:tcBorders>
                    <w:top w:val="nil"/>
                    <w:bottom w:val="single" w:sz="12" w:space="0" w:color="auto"/>
                    <w:right w:val="nil"/>
                  </w:tcBorders>
                  <w:vAlign w:val="bottom"/>
                </w:tcPr>
                <w:p w:rsidR="00BF1D46" w:rsidRPr="004F6D87" w:rsidRDefault="00BF1D46" w:rsidP="00991399">
                  <w:pPr>
                    <w:pStyle w:val="TableContent"/>
                    <w:tabs>
                      <w:tab w:val="left" w:leader="dot" w:pos="3294"/>
                    </w:tabs>
                    <w:spacing w:after="0" w:line="276" w:lineRule="auto"/>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5</w:t>
                  </w:r>
                </w:p>
              </w:tc>
              <w:tc>
                <w:tcPr>
                  <w:tcW w:w="1419" w:type="dxa"/>
                  <w:tcBorders>
                    <w:top w:val="nil"/>
                    <w:bottom w:val="single" w:sz="12" w:space="0" w:color="auto"/>
                    <w:right w:val="nil"/>
                  </w:tcBorders>
                  <w:vAlign w:val="bottom"/>
                </w:tcPr>
                <w:p w:rsidR="00BF1D46" w:rsidRPr="004F6D87" w:rsidRDefault="00BF1D46" w:rsidP="00E82E16">
                  <w:pPr>
                    <w:pStyle w:val="TableContent"/>
                    <w:tabs>
                      <w:tab w:val="left" w:leader="dot" w:pos="3294"/>
                    </w:tabs>
                    <w:spacing w:after="0" w:line="276" w:lineRule="auto"/>
                    <w:ind w:right="397"/>
                    <w:jc w:val="right"/>
                    <w:rPr>
                      <w:rFonts w:ascii="Times New Roman" w:hAnsi="Times New Roman" w:cs="Times New Roman"/>
                      <w:color w:val="000000" w:themeColor="text1"/>
                      <w:sz w:val="20"/>
                      <w:rtl/>
                    </w:rPr>
                  </w:pPr>
                  <w:r w:rsidRPr="004F6D87">
                    <w:rPr>
                      <w:rFonts w:ascii="Times New Roman" w:hAnsi="Times New Roman" w:cs="Times New Roman"/>
                      <w:color w:val="000000" w:themeColor="text1"/>
                      <w:sz w:val="20"/>
                      <w:rtl/>
                    </w:rPr>
                    <w:t>×</w:t>
                  </w:r>
                </w:p>
              </w:tc>
            </w:tr>
          </w:tbl>
          <w:p w:rsidR="002F5302"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Statistics for some mines, obtained from sample surveys, were generalized to the total country and caused differences between the total and sum of parts in some cases</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In thousand cubic meters.</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Including antimony and titanium production</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Including limonite and ferrous oxide  production.</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Including boron production.</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 xml:space="preserve">Including phosphate and iodine </w:t>
            </w:r>
            <w:bookmarkStart w:id="89" w:name="OLE_LINK121"/>
            <w:bookmarkStart w:id="90" w:name="OLE_LINK122"/>
            <w:r w:rsidRPr="004F6D87">
              <w:rPr>
                <w:rFonts w:cs="Times New Roman"/>
                <w:i/>
                <w:iCs/>
                <w:color w:val="000000" w:themeColor="text1"/>
              </w:rPr>
              <w:t>production.</w:t>
            </w:r>
            <w:bookmarkEnd w:id="89"/>
            <w:bookmarkEnd w:id="90"/>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Including mica production</w:t>
            </w:r>
            <w:r w:rsidRPr="004F6D87">
              <w:rPr>
                <w:rFonts w:cs="Times New Roman"/>
                <w:color w:val="000000" w:themeColor="text1"/>
                <w:lang w:bidi="fa-IR"/>
              </w:rPr>
              <w:t>.</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Including turquoise and opal production.</w:t>
            </w:r>
          </w:p>
          <w:p w:rsidR="002A591B" w:rsidRPr="004F6D87" w:rsidRDefault="002A591B" w:rsidP="004F6D87">
            <w:pPr>
              <w:pStyle w:val="ListParagraph"/>
              <w:numPr>
                <w:ilvl w:val="0"/>
                <w:numId w:val="3"/>
              </w:numPr>
              <w:tabs>
                <w:tab w:val="left" w:pos="426"/>
              </w:tabs>
              <w:bidi w:val="0"/>
              <w:spacing w:line="220" w:lineRule="exact"/>
              <w:ind w:left="144" w:firstLine="0"/>
              <w:jc w:val="both"/>
              <w:rPr>
                <w:rFonts w:cs="Times New Roman"/>
                <w:color w:val="000000" w:themeColor="text1"/>
                <w:lang w:bidi="fa-IR"/>
              </w:rPr>
            </w:pPr>
            <w:r w:rsidRPr="004F6D87">
              <w:rPr>
                <w:rFonts w:cs="Times New Roman"/>
                <w:i/>
                <w:iCs/>
                <w:color w:val="000000" w:themeColor="text1"/>
              </w:rPr>
              <w:t>Since  the year 1390,  the above statistics were collected in thousand tons.</w:t>
            </w:r>
          </w:p>
          <w:p w:rsidR="002A591B" w:rsidRDefault="002A591B" w:rsidP="004F6D87">
            <w:pPr>
              <w:tabs>
                <w:tab w:val="left" w:pos="426"/>
              </w:tabs>
              <w:bidi w:val="0"/>
              <w:spacing w:line="220" w:lineRule="exact"/>
              <w:ind w:left="144"/>
              <w:jc w:val="both"/>
              <w:rPr>
                <w:rFonts w:cs="Times New Roman"/>
                <w:i/>
                <w:iCs/>
                <w:color w:val="000000" w:themeColor="text1"/>
                <w:rtl/>
              </w:rPr>
            </w:pPr>
            <w:r w:rsidRPr="004F6D87">
              <w:rPr>
                <w:rFonts w:cs="Times New Roman"/>
                <w:i/>
                <w:iCs/>
                <w:color w:val="000000" w:themeColor="text1"/>
              </w:rPr>
              <w:t>Source: Statistical Centre of Iran.</w:t>
            </w:r>
          </w:p>
          <w:p w:rsidR="004F6D87" w:rsidRPr="004F6D87" w:rsidRDefault="004F6D87" w:rsidP="004F6D87">
            <w:pPr>
              <w:tabs>
                <w:tab w:val="left" w:pos="426"/>
              </w:tabs>
              <w:bidi w:val="0"/>
              <w:spacing w:line="220" w:lineRule="exact"/>
              <w:ind w:left="144"/>
              <w:jc w:val="both"/>
              <w:rPr>
                <w:rFonts w:cs="Times New Roman"/>
                <w:i/>
                <w:iCs/>
                <w:color w:val="000000" w:themeColor="text1"/>
              </w:rPr>
            </w:pPr>
          </w:p>
          <w:p w:rsidR="002A591B" w:rsidRPr="004F6D87" w:rsidRDefault="002A591B" w:rsidP="002A591B">
            <w:pPr>
              <w:bidi w:val="0"/>
              <w:ind w:left="360"/>
              <w:rPr>
                <w:rFonts w:cs="Times New Roman"/>
                <w:color w:val="000000" w:themeColor="text1"/>
                <w:lang w:bidi="fa-IR"/>
              </w:rPr>
            </w:pPr>
          </w:p>
        </w:tc>
      </w:tr>
      <w:tr w:rsidR="002F5302" w:rsidRPr="00531695" w:rsidTr="009B24B0">
        <w:trPr>
          <w:tblCellSpacing w:w="15" w:type="dxa"/>
        </w:trPr>
        <w:tc>
          <w:tcPr>
            <w:tcW w:w="10475" w:type="dxa"/>
            <w:gridSpan w:val="3"/>
            <w:vAlign w:val="center"/>
            <w:hideMark/>
          </w:tcPr>
          <w:p w:rsidR="002F5302" w:rsidRPr="004F6D87" w:rsidRDefault="002F5302" w:rsidP="002A591B">
            <w:pPr>
              <w:bidi w:val="0"/>
              <w:rPr>
                <w:rFonts w:cs="Times New Roman"/>
                <w:i/>
                <w:iCs/>
                <w:color w:val="000000" w:themeColor="text1"/>
              </w:rPr>
            </w:pPr>
          </w:p>
        </w:tc>
      </w:tr>
      <w:tr w:rsidR="002F5302" w:rsidRPr="00531695" w:rsidTr="009B24B0">
        <w:trPr>
          <w:gridAfter w:val="2"/>
          <w:wAfter w:w="175" w:type="dxa"/>
          <w:tblCellSpacing w:w="15" w:type="dxa"/>
        </w:trPr>
        <w:tc>
          <w:tcPr>
            <w:tcW w:w="10270" w:type="dxa"/>
            <w:vAlign w:val="center"/>
            <w:hideMark/>
          </w:tcPr>
          <w:p w:rsidR="002F5302" w:rsidRPr="00531695" w:rsidRDefault="002F5302" w:rsidP="00952772">
            <w:pPr>
              <w:pStyle w:val="Heading1"/>
              <w:spacing w:line="240" w:lineRule="exact"/>
              <w:rPr>
                <w:rFonts w:cs="Times New Roman"/>
                <w:b/>
                <w:bCs/>
                <w:color w:val="000000" w:themeColor="text1"/>
                <w:sz w:val="24"/>
                <w:szCs w:val="24"/>
              </w:rPr>
            </w:pPr>
            <w:bookmarkStart w:id="91" w:name="_Toc266170552"/>
            <w:bookmarkStart w:id="92" w:name="_Toc267129729"/>
            <w:bookmarkStart w:id="93" w:name="_Toc367172722"/>
            <w:bookmarkStart w:id="94" w:name="_Toc395697756"/>
            <w:r w:rsidRPr="00531695">
              <w:rPr>
                <w:rFonts w:cs="Times New Roman"/>
                <w:b/>
                <w:bCs/>
                <w:color w:val="000000" w:themeColor="text1"/>
                <w:sz w:val="24"/>
                <w:szCs w:val="24"/>
              </w:rPr>
              <w:lastRenderedPageBreak/>
              <w:t>5. 4. VALUE OF MINERALS PRODUCTION IN OPERATING MINES BY TYPE OF ACTIVITY</w:t>
            </w:r>
            <w:bookmarkEnd w:id="91"/>
            <w:bookmarkEnd w:id="92"/>
            <w:bookmarkEnd w:id="93"/>
            <w:bookmarkEnd w:id="94"/>
          </w:p>
          <w:p w:rsidR="002F5302" w:rsidRPr="00531695" w:rsidRDefault="00952772" w:rsidP="00952772">
            <w:pPr>
              <w:pStyle w:val="Heading1"/>
              <w:spacing w:line="240" w:lineRule="exact"/>
              <w:rPr>
                <w:rFonts w:cs="Times New Roman"/>
                <w:b/>
                <w:bCs/>
                <w:color w:val="000000" w:themeColor="text1"/>
                <w:sz w:val="24"/>
                <w:szCs w:val="24"/>
              </w:rPr>
            </w:pPr>
            <w:bookmarkStart w:id="95" w:name="_Toc266170553"/>
            <w:bookmarkStart w:id="96" w:name="_Toc267129730"/>
            <w:r w:rsidRPr="00531695">
              <w:rPr>
                <w:rFonts w:cs="Times New Roman"/>
                <w:b/>
                <w:bCs/>
                <w:color w:val="000000" w:themeColor="text1"/>
                <w:sz w:val="24"/>
                <w:szCs w:val="24"/>
              </w:rPr>
              <w:t xml:space="preserve">                                                                                                                                            </w:t>
            </w:r>
            <w:r w:rsidR="007E491D" w:rsidRPr="00531695">
              <w:rPr>
                <w:rFonts w:cs="Times New Roman"/>
                <w:b/>
                <w:bCs/>
                <w:color w:val="000000" w:themeColor="text1"/>
                <w:sz w:val="24"/>
                <w:szCs w:val="24"/>
              </w:rPr>
              <w:t xml:space="preserve">      </w:t>
            </w:r>
            <w:r w:rsidRPr="00531695">
              <w:rPr>
                <w:rFonts w:cs="Times New Roman"/>
                <w:b/>
                <w:bCs/>
                <w:color w:val="000000" w:themeColor="text1"/>
                <w:sz w:val="24"/>
                <w:szCs w:val="24"/>
              </w:rPr>
              <w:t xml:space="preserve">      </w:t>
            </w:r>
            <w:bookmarkStart w:id="97" w:name="_Toc367172723"/>
            <w:bookmarkStart w:id="98" w:name="_Toc395697757"/>
            <w:r w:rsidR="002F5302" w:rsidRPr="00531695">
              <w:rPr>
                <w:rFonts w:cs="Times New Roman"/>
                <w:b/>
                <w:bCs/>
                <w:color w:val="000000" w:themeColor="text1"/>
                <w:sz w:val="24"/>
                <w:szCs w:val="24"/>
              </w:rPr>
              <w:t>(mln</w:t>
            </w:r>
            <w:r w:rsidRPr="00531695">
              <w:rPr>
                <w:rFonts w:cs="Times New Roman"/>
                <w:b/>
                <w:bCs/>
                <w:color w:val="000000" w:themeColor="text1"/>
                <w:sz w:val="24"/>
                <w:szCs w:val="24"/>
              </w:rPr>
              <w:t xml:space="preserve"> </w:t>
            </w:r>
            <w:r w:rsidR="002F5302" w:rsidRPr="00531695">
              <w:rPr>
                <w:rFonts w:cs="Times New Roman"/>
                <w:b/>
                <w:bCs/>
                <w:color w:val="000000" w:themeColor="text1"/>
                <w:sz w:val="24"/>
                <w:szCs w:val="24"/>
              </w:rPr>
              <w:t>rials)</w:t>
            </w:r>
            <w:bookmarkEnd w:id="95"/>
            <w:bookmarkEnd w:id="96"/>
            <w:bookmarkEnd w:id="97"/>
            <w:bookmarkEnd w:id="98"/>
          </w:p>
        </w:tc>
      </w:tr>
      <w:tr w:rsidR="002F5302" w:rsidRPr="00531695" w:rsidTr="00BE08A1">
        <w:trPr>
          <w:gridAfter w:val="1"/>
          <w:wAfter w:w="97" w:type="dxa"/>
          <w:tblCellSpacing w:w="15" w:type="dxa"/>
        </w:trPr>
        <w:tc>
          <w:tcPr>
            <w:tcW w:w="10348" w:type="dxa"/>
            <w:gridSpan w:val="2"/>
            <w:vAlign w:val="center"/>
            <w:hideMark/>
          </w:tcPr>
          <w:tbl>
            <w:tblPr>
              <w:tblW w:w="10348" w:type="dxa"/>
              <w:tblLayout w:type="fixed"/>
              <w:tblCellMar>
                <w:top w:w="30" w:type="dxa"/>
                <w:left w:w="30" w:type="dxa"/>
                <w:bottom w:w="30" w:type="dxa"/>
                <w:right w:w="30" w:type="dxa"/>
              </w:tblCellMar>
              <w:tblLook w:val="04A0"/>
            </w:tblPr>
            <w:tblGrid>
              <w:gridCol w:w="2552"/>
              <w:gridCol w:w="851"/>
              <w:gridCol w:w="850"/>
              <w:gridCol w:w="992"/>
              <w:gridCol w:w="992"/>
              <w:gridCol w:w="1134"/>
              <w:gridCol w:w="993"/>
              <w:gridCol w:w="992"/>
              <w:gridCol w:w="992"/>
            </w:tblGrid>
            <w:tr w:rsidR="00A94D77" w:rsidRPr="00531695" w:rsidTr="00F02E09">
              <w:tc>
                <w:tcPr>
                  <w:tcW w:w="2552" w:type="dxa"/>
                  <w:tcBorders>
                    <w:top w:val="single" w:sz="12" w:space="0" w:color="000000"/>
                    <w:left w:val="nil"/>
                    <w:bottom w:val="single" w:sz="12" w:space="0" w:color="000000"/>
                    <w:right w:val="single" w:sz="12" w:space="0" w:color="000000"/>
                  </w:tcBorders>
                  <w:shd w:val="clear" w:color="auto" w:fill="auto"/>
                  <w:vAlign w:val="center"/>
                  <w:hideMark/>
                </w:tcPr>
                <w:p w:rsidR="00A94D77" w:rsidRPr="00531695" w:rsidRDefault="00A94D77" w:rsidP="00B058C4">
                  <w:pPr>
                    <w:spacing w:before="120" w:line="260" w:lineRule="exact"/>
                    <w:jc w:val="center"/>
                    <w:rPr>
                      <w:rFonts w:cs="Times New Roman"/>
                      <w:color w:val="000000" w:themeColor="text1"/>
                      <w:sz w:val="22"/>
                      <w:szCs w:val="22"/>
                    </w:rPr>
                  </w:pPr>
                  <w:r w:rsidRPr="00531695">
                    <w:rPr>
                      <w:rFonts w:cs="Times New Roman"/>
                      <w:color w:val="000000" w:themeColor="text1"/>
                      <w:sz w:val="22"/>
                      <w:szCs w:val="22"/>
                    </w:rPr>
                    <w:t>Activity</w:t>
                  </w:r>
                </w:p>
              </w:tc>
              <w:tc>
                <w:tcPr>
                  <w:tcW w:w="851" w:type="dxa"/>
                  <w:tcBorders>
                    <w:top w:val="single" w:sz="12" w:space="0" w:color="000000"/>
                    <w:left w:val="single" w:sz="6" w:space="0" w:color="000000"/>
                    <w:bottom w:val="single" w:sz="12" w:space="0" w:color="000000"/>
                    <w:right w:val="nil"/>
                  </w:tcBorders>
                  <w:shd w:val="clear" w:color="auto" w:fill="auto"/>
                  <w:vAlign w:val="center"/>
                  <w:hideMark/>
                </w:tcPr>
                <w:p w:rsidR="00A94D77" w:rsidRPr="00531695" w:rsidRDefault="00A94D77" w:rsidP="00B058C4">
                  <w:pPr>
                    <w:bidi w:val="0"/>
                    <w:spacing w:line="260" w:lineRule="exact"/>
                    <w:jc w:val="center"/>
                    <w:rPr>
                      <w:rFonts w:cs="Times New Roman"/>
                      <w:color w:val="000000" w:themeColor="text1"/>
                      <w:sz w:val="22"/>
                      <w:szCs w:val="22"/>
                    </w:rPr>
                  </w:pPr>
                  <w:r w:rsidRPr="00531695">
                    <w:rPr>
                      <w:rFonts w:cs="Times New Roman"/>
                      <w:color w:val="000000" w:themeColor="text1"/>
                      <w:sz w:val="22"/>
                      <w:szCs w:val="22"/>
                    </w:rPr>
                    <w:t>1375</w:t>
                  </w:r>
                </w:p>
              </w:tc>
              <w:tc>
                <w:tcPr>
                  <w:tcW w:w="850" w:type="dxa"/>
                  <w:tcBorders>
                    <w:top w:val="single" w:sz="12" w:space="0" w:color="000000"/>
                    <w:left w:val="single" w:sz="6" w:space="0" w:color="000000"/>
                    <w:bottom w:val="single" w:sz="12" w:space="0" w:color="000000"/>
                    <w:right w:val="nil"/>
                  </w:tcBorders>
                  <w:shd w:val="clear" w:color="auto" w:fill="auto"/>
                  <w:vAlign w:val="center"/>
                  <w:hideMark/>
                </w:tcPr>
                <w:p w:rsidR="00A94D77" w:rsidRPr="00531695" w:rsidRDefault="00A94D77" w:rsidP="00B058C4">
                  <w:pPr>
                    <w:bidi w:val="0"/>
                    <w:spacing w:line="260" w:lineRule="exact"/>
                    <w:jc w:val="center"/>
                    <w:rPr>
                      <w:rFonts w:cs="Times New Roman"/>
                      <w:color w:val="000000" w:themeColor="text1"/>
                      <w:sz w:val="22"/>
                      <w:szCs w:val="22"/>
                    </w:rPr>
                  </w:pPr>
                  <w:r w:rsidRPr="00531695">
                    <w:rPr>
                      <w:rFonts w:cs="Times New Roman"/>
                      <w:color w:val="000000" w:themeColor="text1"/>
                      <w:sz w:val="22"/>
                      <w:szCs w:val="22"/>
                    </w:rPr>
                    <w:t>1380</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A94D77" w:rsidRPr="00531695" w:rsidRDefault="00A94D77" w:rsidP="00B058C4">
                  <w:pPr>
                    <w:bidi w:val="0"/>
                    <w:spacing w:line="260" w:lineRule="exact"/>
                    <w:jc w:val="center"/>
                    <w:rPr>
                      <w:rFonts w:cs="Times New Roman"/>
                      <w:color w:val="000000" w:themeColor="text1"/>
                      <w:sz w:val="22"/>
                      <w:szCs w:val="22"/>
                    </w:rPr>
                  </w:pPr>
                  <w:r w:rsidRPr="00531695">
                    <w:rPr>
                      <w:rFonts w:cs="Times New Roman"/>
                      <w:color w:val="000000" w:themeColor="text1"/>
                      <w:sz w:val="22"/>
                      <w:szCs w:val="22"/>
                    </w:rPr>
                    <w:t>1385</w:t>
                  </w:r>
                </w:p>
              </w:tc>
              <w:tc>
                <w:tcPr>
                  <w:tcW w:w="992" w:type="dxa"/>
                  <w:tcBorders>
                    <w:top w:val="single" w:sz="12" w:space="0" w:color="000000"/>
                    <w:left w:val="single" w:sz="6" w:space="0" w:color="000000"/>
                    <w:bottom w:val="single" w:sz="12" w:space="0" w:color="000000"/>
                    <w:right w:val="nil"/>
                  </w:tcBorders>
                  <w:shd w:val="clear" w:color="auto" w:fill="auto"/>
                  <w:vAlign w:val="center"/>
                  <w:hideMark/>
                </w:tcPr>
                <w:p w:rsidR="00A94D77" w:rsidRPr="00531695" w:rsidRDefault="00A94D77" w:rsidP="00B058C4">
                  <w:pPr>
                    <w:bidi w:val="0"/>
                    <w:spacing w:line="260" w:lineRule="exact"/>
                    <w:jc w:val="center"/>
                    <w:rPr>
                      <w:rFonts w:cs="Times New Roman"/>
                      <w:color w:val="000000" w:themeColor="text1"/>
                      <w:sz w:val="22"/>
                      <w:szCs w:val="22"/>
                    </w:rPr>
                  </w:pPr>
                  <w:r w:rsidRPr="00531695">
                    <w:rPr>
                      <w:rFonts w:cs="Times New Roman"/>
                      <w:color w:val="000000" w:themeColor="text1"/>
                      <w:sz w:val="22"/>
                      <w:szCs w:val="22"/>
                    </w:rPr>
                    <w:t>1386</w:t>
                  </w:r>
                </w:p>
              </w:tc>
              <w:tc>
                <w:tcPr>
                  <w:tcW w:w="1134" w:type="dxa"/>
                  <w:tcBorders>
                    <w:top w:val="single" w:sz="12" w:space="0" w:color="000000"/>
                    <w:left w:val="single" w:sz="6" w:space="0" w:color="000000"/>
                    <w:bottom w:val="single" w:sz="12" w:space="0" w:color="000000"/>
                    <w:right w:val="nil"/>
                  </w:tcBorders>
                  <w:shd w:val="clear" w:color="auto" w:fill="auto"/>
                  <w:vAlign w:val="center"/>
                  <w:hideMark/>
                </w:tcPr>
                <w:p w:rsidR="00A94D77" w:rsidRPr="00531695" w:rsidRDefault="00A94D77" w:rsidP="00B058C4">
                  <w:pPr>
                    <w:bidi w:val="0"/>
                    <w:spacing w:line="260" w:lineRule="exact"/>
                    <w:jc w:val="center"/>
                    <w:rPr>
                      <w:rFonts w:cs="Times New Roman"/>
                      <w:color w:val="000000" w:themeColor="text1"/>
                      <w:sz w:val="22"/>
                      <w:szCs w:val="22"/>
                    </w:rPr>
                  </w:pPr>
                  <w:r w:rsidRPr="00531695">
                    <w:rPr>
                      <w:rFonts w:cs="Times New Roman"/>
                      <w:color w:val="000000" w:themeColor="text1"/>
                      <w:sz w:val="22"/>
                      <w:szCs w:val="22"/>
                    </w:rPr>
                    <w:t>1387</w:t>
                  </w:r>
                </w:p>
              </w:tc>
              <w:tc>
                <w:tcPr>
                  <w:tcW w:w="993" w:type="dxa"/>
                  <w:tcBorders>
                    <w:top w:val="single" w:sz="12" w:space="0" w:color="000000"/>
                    <w:left w:val="single" w:sz="6" w:space="0" w:color="000000"/>
                    <w:bottom w:val="single" w:sz="12" w:space="0" w:color="000000"/>
                    <w:right w:val="single" w:sz="4" w:space="0" w:color="auto"/>
                  </w:tcBorders>
                  <w:shd w:val="clear" w:color="auto" w:fill="auto"/>
                  <w:vAlign w:val="center"/>
                  <w:hideMark/>
                </w:tcPr>
                <w:p w:rsidR="00A94D77" w:rsidRPr="00531695" w:rsidRDefault="00A94D77" w:rsidP="00B058C4">
                  <w:pPr>
                    <w:bidi w:val="0"/>
                    <w:spacing w:line="260" w:lineRule="exact"/>
                    <w:ind w:right="111"/>
                    <w:rPr>
                      <w:rFonts w:cs="Times New Roman"/>
                      <w:color w:val="000000" w:themeColor="text1"/>
                      <w:sz w:val="22"/>
                      <w:szCs w:val="22"/>
                    </w:rPr>
                  </w:pPr>
                  <w:r w:rsidRPr="00531695">
                    <w:rPr>
                      <w:rFonts w:cs="Times New Roman"/>
                      <w:color w:val="000000" w:themeColor="text1"/>
                      <w:sz w:val="22"/>
                      <w:szCs w:val="22"/>
                    </w:rPr>
                    <w:t>1388</w:t>
                  </w:r>
                </w:p>
              </w:tc>
              <w:tc>
                <w:tcPr>
                  <w:tcW w:w="992" w:type="dxa"/>
                  <w:tcBorders>
                    <w:top w:val="single" w:sz="12" w:space="0" w:color="000000"/>
                    <w:left w:val="single" w:sz="4" w:space="0" w:color="auto"/>
                    <w:bottom w:val="single" w:sz="12" w:space="0" w:color="000000"/>
                    <w:right w:val="nil"/>
                  </w:tcBorders>
                  <w:shd w:val="clear" w:color="auto" w:fill="auto"/>
                  <w:vAlign w:val="center"/>
                </w:tcPr>
                <w:p w:rsidR="00A94D77" w:rsidRPr="00531695" w:rsidRDefault="00A94D77" w:rsidP="003B7B3D">
                  <w:pPr>
                    <w:bidi w:val="0"/>
                    <w:spacing w:line="260" w:lineRule="exact"/>
                    <w:ind w:right="111"/>
                    <w:jc w:val="center"/>
                    <w:rPr>
                      <w:rFonts w:cs="Times New Roman"/>
                      <w:color w:val="000000" w:themeColor="text1"/>
                      <w:sz w:val="22"/>
                      <w:szCs w:val="22"/>
                    </w:rPr>
                  </w:pPr>
                  <w:r w:rsidRPr="00531695">
                    <w:rPr>
                      <w:rFonts w:cs="Times New Roman"/>
                      <w:color w:val="000000" w:themeColor="text1"/>
                      <w:sz w:val="22"/>
                      <w:szCs w:val="22"/>
                    </w:rPr>
                    <w:t>1389</w:t>
                  </w:r>
                </w:p>
              </w:tc>
              <w:tc>
                <w:tcPr>
                  <w:tcW w:w="992" w:type="dxa"/>
                  <w:tcBorders>
                    <w:top w:val="single" w:sz="12" w:space="0" w:color="000000"/>
                    <w:left w:val="single" w:sz="4" w:space="0" w:color="auto"/>
                    <w:bottom w:val="single" w:sz="12" w:space="0" w:color="000000"/>
                    <w:right w:val="nil"/>
                  </w:tcBorders>
                  <w:vAlign w:val="center"/>
                </w:tcPr>
                <w:p w:rsidR="00A94D77" w:rsidRPr="00531695" w:rsidRDefault="00B14931" w:rsidP="00A94D77">
                  <w:pPr>
                    <w:pStyle w:val="TableHeader"/>
                    <w:spacing w:after="0"/>
                    <w:rPr>
                      <w:rFonts w:ascii="Times New Roman" w:hAnsi="Times New Roman" w:cs="Times New Roman"/>
                      <w:color w:val="000000" w:themeColor="text1"/>
                      <w:rtl/>
                      <w:lang w:bidi="fa-IR"/>
                    </w:rPr>
                  </w:pPr>
                  <w:r w:rsidRPr="00531695">
                    <w:rPr>
                      <w:rFonts w:ascii="Times New Roman" w:hAnsi="Times New Roman" w:cs="Times New Roman"/>
                      <w:color w:val="000000" w:themeColor="text1"/>
                    </w:rPr>
                    <w:t>1390</w:t>
                  </w:r>
                </w:p>
              </w:tc>
            </w:tr>
            <w:tr w:rsidR="00F02E09" w:rsidRPr="00531695" w:rsidTr="00F02E09">
              <w:trPr>
                <w:trHeight w:val="440"/>
              </w:trPr>
              <w:tc>
                <w:tcPr>
                  <w:tcW w:w="2552" w:type="dxa"/>
                  <w:tcBorders>
                    <w:top w:val="single" w:sz="4" w:space="0" w:color="auto"/>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b/>
                      <w:bCs/>
                      <w:i/>
                      <w:iCs/>
                      <w:color w:val="000000" w:themeColor="text1"/>
                      <w:sz w:val="22"/>
                      <w:szCs w:val="22"/>
                    </w:rPr>
                  </w:pPr>
                  <w:r w:rsidRPr="00531695">
                    <w:rPr>
                      <w:rFonts w:cs="Times New Roman"/>
                      <w:b/>
                      <w:bCs/>
                      <w:i/>
                      <w:iCs/>
                      <w:color w:val="000000" w:themeColor="text1"/>
                      <w:sz w:val="22"/>
                      <w:szCs w:val="22"/>
                    </w:rPr>
                    <w:t>Total .............</w:t>
                  </w:r>
                  <w:r w:rsidRPr="00531695">
                    <w:rPr>
                      <w:rFonts w:cs="Times New Roman"/>
                      <w:b/>
                      <w:bCs/>
                      <w:i/>
                      <w:iCs/>
                      <w:color w:val="000000" w:themeColor="text1"/>
                      <w:sz w:val="22"/>
                      <w:szCs w:val="22"/>
                    </w:rPr>
                    <w:tab/>
                    <w:t>.</w:t>
                  </w:r>
                </w:p>
              </w:tc>
              <w:tc>
                <w:tcPr>
                  <w:tcW w:w="851" w:type="dxa"/>
                  <w:tcBorders>
                    <w:top w:val="single" w:sz="4"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1941600</w:t>
                  </w:r>
                </w:p>
              </w:tc>
              <w:tc>
                <w:tcPr>
                  <w:tcW w:w="850" w:type="dxa"/>
                  <w:tcBorders>
                    <w:top w:val="single" w:sz="4"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5675787</w:t>
                  </w:r>
                </w:p>
              </w:tc>
              <w:tc>
                <w:tcPr>
                  <w:tcW w:w="992" w:type="dxa"/>
                  <w:tcBorders>
                    <w:top w:val="single" w:sz="4"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22642408</w:t>
                  </w:r>
                </w:p>
              </w:tc>
              <w:tc>
                <w:tcPr>
                  <w:tcW w:w="992" w:type="dxa"/>
                  <w:tcBorders>
                    <w:top w:val="single" w:sz="4"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30647053</w:t>
                  </w:r>
                </w:p>
              </w:tc>
              <w:tc>
                <w:tcPr>
                  <w:tcW w:w="1134" w:type="dxa"/>
                  <w:tcBorders>
                    <w:top w:val="single" w:sz="4"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35567776</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35586170</w:t>
                  </w:r>
                </w:p>
              </w:tc>
              <w:tc>
                <w:tcPr>
                  <w:tcW w:w="992" w:type="dxa"/>
                  <w:tcBorders>
                    <w:top w:val="single" w:sz="12" w:space="0" w:color="000000"/>
                  </w:tcBorders>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50147576</w:t>
                  </w:r>
                </w:p>
              </w:tc>
              <w:tc>
                <w:tcPr>
                  <w:tcW w:w="992" w:type="dxa"/>
                  <w:tcBorders>
                    <w:top w:val="single" w:sz="12" w:space="0" w:color="000000"/>
                  </w:tcBorders>
                  <w:vAlign w:val="bottom"/>
                </w:tcPr>
                <w:p w:rsidR="00F02E09" w:rsidRPr="00531695" w:rsidRDefault="00F02E09" w:rsidP="00F02E09">
                  <w:pPr>
                    <w:pStyle w:val="TableContent"/>
                    <w:bidi/>
                    <w:spacing w:after="0" w:line="220" w:lineRule="atLeas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65442497</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coal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357943</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570566</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1077642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1427715</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1937905</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1649041</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1808708</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2180822</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iron ore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231205</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947000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5483754</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9576836</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12942090</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11125450</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17321420</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27277137</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lead and zinc</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92546</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195458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1855364</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1784373</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629212</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735735</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1200521</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1524035</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 xml:space="preserve">Mining of gold ore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3042</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9415</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113156</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195740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167949</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219709</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215820</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138088</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 xml:space="preserve">Mining of copper ore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269038</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1145592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7500248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8449079</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8639421</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9167938</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13400520</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15442228</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chromite</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80024</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70388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297223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244018</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407529</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395224</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851529</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1159852</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manganese</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9344</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31023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51383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84811</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129941</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122647</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121374</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213050</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bauxite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13194</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4253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153928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127506</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137812</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107891</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173306</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220154</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cobalt.</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6309</w:t>
                  </w:r>
                  <w:r w:rsidRPr="00531695">
                    <w:rPr>
                      <w:rFonts w:ascii="Times New Roman" w:hAnsi="Times New Roman" w:cs="Times New Roman"/>
                      <w:color w:val="000000" w:themeColor="text1"/>
                      <w:vertAlign w:val="superscript"/>
                      <w:rtl/>
                    </w:rPr>
                    <w:t>(1)</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6184</w:t>
                  </w:r>
                  <w:r w:rsidRPr="00531695">
                    <w:rPr>
                      <w:rFonts w:ascii="Times New Roman" w:hAnsi="Times New Roman" w:cs="Times New Roman"/>
                      <w:color w:val="000000" w:themeColor="text1"/>
                      <w:vertAlign w:val="superscript"/>
                      <w:rtl/>
                    </w:rPr>
                    <w:t>(1)</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3300</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2800</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antimony</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5250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titanium..............</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4800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4960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gravel and sand</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277148</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543928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1548204</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2147538</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2393425</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2783149</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3288391</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4347035</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decorative stones</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238796</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1013763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1916393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3050306</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3847756</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4169838</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5344709</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5392055</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rubble stone</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57910</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309179</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487803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737096</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634662</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954698</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959031</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1297833</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ballast</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8457</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17147</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19448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45283</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46507</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65214</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45160</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35428</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 xml:space="preserve">Mining of lime stone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124664</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363066</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1079502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1516897</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2023836</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2305669</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3234097</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3506766</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gypsum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37036</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87085</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236511</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277459</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336973</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412816</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510808</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654609</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kaolin and fireclay</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36169</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98729</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236033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201866</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395615</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288648</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437908</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464923</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dolomite</w:t>
                  </w:r>
                  <w:r w:rsidRPr="00531695">
                    <w:rPr>
                      <w:rFonts w:cs="Times New Roman"/>
                      <w:color w:val="000000" w:themeColor="text1"/>
                      <w:sz w:val="22"/>
                      <w:szCs w:val="22"/>
                    </w:rPr>
                    <w:tab/>
                    <w:t xml:space="preserve"> ..............</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6493</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14337</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29395</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52929</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43748</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65697</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93419</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82230</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 xml:space="preserve">Mining of bentonite and fuller’s earth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1490</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7123</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12382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19321</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31837</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45474</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37087</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42421</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magnesite and whiting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10716</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21069</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46722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32098</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38143</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52238</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58698</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70630</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sodium sulphate.......</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7729</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7622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14306</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46499</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67828</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62821</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19358</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45370</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barite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8351</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24215</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39997</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66128</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69023</w:t>
                  </w:r>
                  <w:r w:rsidRPr="00531695">
                    <w:rPr>
                      <w:rFonts w:ascii="Times New Roman" w:hAnsi="Times New Roman" w:cs="Times New Roman"/>
                      <w:color w:val="000000" w:themeColor="text1"/>
                      <w:vertAlign w:val="superscript"/>
                      <w:rtl/>
                    </w:rPr>
                    <w:t>(2)</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86653</w:t>
                  </w:r>
                  <w:r w:rsidRPr="00531695">
                    <w:rPr>
                      <w:rFonts w:ascii="Times New Roman" w:hAnsi="Times New Roman" w:cs="Times New Roman"/>
                      <w:color w:val="000000" w:themeColor="text1"/>
                      <w:vertAlign w:val="superscript"/>
                      <w:rtl/>
                    </w:rPr>
                    <w:t>(2)</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97241</w:t>
                  </w:r>
                  <w:r w:rsidRPr="00531695">
                    <w:rPr>
                      <w:rFonts w:ascii="Times New Roman" w:hAnsi="Times New Roman" w:cs="Times New Roman"/>
                      <w:color w:val="000000" w:themeColor="text1"/>
                      <w:vertAlign w:val="superscript"/>
                      <w:rtl/>
                    </w:rPr>
                    <w:t>(2)</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139921</w:t>
                  </w:r>
                  <w:r w:rsidRPr="00531695">
                    <w:rPr>
                      <w:rFonts w:ascii="Times New Roman" w:hAnsi="Times New Roman" w:cs="Times New Roman"/>
                      <w:color w:val="000000" w:themeColor="text1"/>
                      <w:vertAlign w:val="superscript"/>
                      <w:rtl/>
                    </w:rPr>
                    <w:t>(2)</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limonite and ferrous oxide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2317</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6181</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41</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500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fluorine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4448</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11118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53959</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58485</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56526</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94959</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81750</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94388</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strontium sulphate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380</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1932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7552</w:t>
                  </w:r>
                  <w:r w:rsidRPr="00531695">
                    <w:rPr>
                      <w:rFonts w:ascii="Times New Roman" w:hAnsi="Times New Roman" w:cs="Times New Roman"/>
                      <w:color w:val="000000" w:themeColor="text1"/>
                      <w:vertAlign w:val="superscript"/>
                      <w:rtl/>
                    </w:rPr>
                    <w:t>(3)</w:t>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1937</w:t>
                  </w:r>
                  <w:r w:rsidRPr="00531695">
                    <w:rPr>
                      <w:rFonts w:ascii="Times New Roman" w:hAnsi="Times New Roman" w:cs="Times New Roman"/>
                      <w:color w:val="000000" w:themeColor="text1"/>
                      <w:vertAlign w:val="superscript"/>
                      <w:rtl/>
                    </w:rPr>
                    <w:t>(3)</w:t>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7410</w:t>
                  </w:r>
                  <w:r w:rsidRPr="00531695">
                    <w:rPr>
                      <w:rFonts w:ascii="Times New Roman" w:hAnsi="Times New Roman" w:cs="Times New Roman"/>
                      <w:color w:val="000000" w:themeColor="text1"/>
                      <w:vertAlign w:val="superscript"/>
                      <w:rtl/>
                    </w:rPr>
                    <w:t>(3)</w:t>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22089</w:t>
                  </w:r>
                </w:p>
              </w:tc>
            </w:tr>
            <w:tr w:rsidR="00F02E09" w:rsidRPr="00531695" w:rsidTr="00F02E09">
              <w:tc>
                <w:tcPr>
                  <w:tcW w:w="2552" w:type="dxa"/>
                  <w:tcBorders>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boron .........</w:t>
                  </w:r>
                  <w:r w:rsidRPr="00531695">
                    <w:rPr>
                      <w:rFonts w:cs="Times New Roman"/>
                      <w:color w:val="000000" w:themeColor="text1"/>
                      <w:sz w:val="22"/>
                      <w:szCs w:val="22"/>
                    </w:rPr>
                    <w:tab/>
                    <w:t>.....</w:t>
                  </w:r>
                </w:p>
              </w:tc>
              <w:tc>
                <w:tcPr>
                  <w:tcW w:w="851"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2235</w:t>
                  </w:r>
                </w:p>
              </w:tc>
              <w:tc>
                <w:tcPr>
                  <w:tcW w:w="850"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2312</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3328</w:t>
                  </w:r>
                </w:p>
              </w:tc>
              <w:tc>
                <w:tcPr>
                  <w:tcW w:w="992"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3180</w:t>
                  </w:r>
                </w:p>
              </w:tc>
              <w:tc>
                <w:tcPr>
                  <w:tcW w:w="1134"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3" w:type="dxa"/>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992" w:type="dxa"/>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r>
            <w:tr w:rsidR="00F02E09" w:rsidRPr="00531695" w:rsidTr="00F02E09">
              <w:tc>
                <w:tcPr>
                  <w:tcW w:w="2552" w:type="dxa"/>
                  <w:tcBorders>
                    <w:bottom w:val="single" w:sz="12" w:space="0" w:color="auto"/>
                    <w:right w:val="single" w:sz="12" w:space="0" w:color="auto"/>
                  </w:tcBorders>
                  <w:shd w:val="clear" w:color="auto" w:fill="auto"/>
                  <w:vAlign w:val="center"/>
                  <w:hideMark/>
                </w:tcPr>
                <w:p w:rsidR="00F02E09" w:rsidRPr="00531695" w:rsidRDefault="00F02E09" w:rsidP="00505472">
                  <w:pPr>
                    <w:tabs>
                      <w:tab w:val="left" w:leader="dot" w:pos="2492"/>
                    </w:tabs>
                    <w:bidi w:val="0"/>
                    <w:spacing w:line="280" w:lineRule="exact"/>
                    <w:rPr>
                      <w:rFonts w:cs="Times New Roman"/>
                      <w:color w:val="000000" w:themeColor="text1"/>
                      <w:sz w:val="22"/>
                      <w:szCs w:val="22"/>
                    </w:rPr>
                  </w:pPr>
                  <w:r w:rsidRPr="00531695">
                    <w:rPr>
                      <w:rFonts w:cs="Times New Roman"/>
                      <w:color w:val="000000" w:themeColor="text1"/>
                      <w:sz w:val="22"/>
                      <w:szCs w:val="22"/>
                    </w:rPr>
                    <w:t>Mining of orpiment</w:t>
                  </w:r>
                  <w:r w:rsidRPr="00531695">
                    <w:rPr>
                      <w:rFonts w:cs="Times New Roman"/>
                      <w:color w:val="000000" w:themeColor="text1"/>
                      <w:sz w:val="22"/>
                      <w:szCs w:val="22"/>
                    </w:rPr>
                    <w:tab/>
                    <w:t xml:space="preserve"> ..............</w:t>
                  </w:r>
                </w:p>
              </w:tc>
              <w:tc>
                <w:tcPr>
                  <w:tcW w:w="851" w:type="dxa"/>
                  <w:tcBorders>
                    <w:bottom w:val="single" w:sz="12"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144</w:t>
                  </w:r>
                </w:p>
              </w:tc>
              <w:tc>
                <w:tcPr>
                  <w:tcW w:w="850" w:type="dxa"/>
                  <w:tcBorders>
                    <w:bottom w:val="single" w:sz="12"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879</w:t>
                  </w:r>
                </w:p>
              </w:tc>
              <w:tc>
                <w:tcPr>
                  <w:tcW w:w="992" w:type="dxa"/>
                  <w:tcBorders>
                    <w:bottom w:val="single" w:sz="12"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180</w:t>
                  </w:r>
                </w:p>
              </w:tc>
              <w:tc>
                <w:tcPr>
                  <w:tcW w:w="992" w:type="dxa"/>
                  <w:tcBorders>
                    <w:bottom w:val="single" w:sz="12"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560</w:t>
                  </w:r>
                </w:p>
              </w:tc>
              <w:tc>
                <w:tcPr>
                  <w:tcW w:w="1134" w:type="dxa"/>
                  <w:tcBorders>
                    <w:bottom w:val="single" w:sz="12"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116851</w:t>
                  </w:r>
                  <w:r w:rsidRPr="00531695">
                    <w:rPr>
                      <w:rFonts w:ascii="Times New Roman" w:hAnsi="Times New Roman" w:cs="Times New Roman"/>
                      <w:color w:val="000000" w:themeColor="text1"/>
                      <w:vertAlign w:val="superscript"/>
                      <w:rtl/>
                    </w:rPr>
                    <w:t>(4)</w:t>
                  </w:r>
                </w:p>
              </w:tc>
              <w:tc>
                <w:tcPr>
                  <w:tcW w:w="993" w:type="dxa"/>
                  <w:tcBorders>
                    <w:bottom w:val="single" w:sz="12" w:space="0" w:color="auto"/>
                  </w:tcBorders>
                  <w:shd w:val="clear" w:color="auto" w:fill="auto"/>
                  <w:vAlign w:val="bottom"/>
                  <w:hideMark/>
                </w:tcPr>
                <w:p w:rsidR="00F02E09" w:rsidRPr="00531695" w:rsidRDefault="00F02E09" w:rsidP="00F02E09">
                  <w:pPr>
                    <w:pStyle w:val="TableContent"/>
                    <w:bidi/>
                    <w:spacing w:after="0" w:line="220" w:lineRule="atLeast"/>
                    <w:rPr>
                      <w:rFonts w:ascii="Times New Roman" w:hAnsi="Times New Roman" w:cs="Times New Roman"/>
                      <w:color w:val="000000" w:themeColor="text1"/>
                      <w:rtl/>
                    </w:rPr>
                  </w:pPr>
                  <w:r w:rsidRPr="00531695">
                    <w:rPr>
                      <w:rFonts w:ascii="Times New Roman" w:hAnsi="Times New Roman" w:cs="Times New Roman"/>
                      <w:color w:val="000000" w:themeColor="text1"/>
                      <w:rtl/>
                    </w:rPr>
                    <w:t>78127</w:t>
                  </w:r>
                  <w:r w:rsidRPr="00531695">
                    <w:rPr>
                      <w:rFonts w:ascii="Times New Roman" w:hAnsi="Times New Roman" w:cs="Times New Roman"/>
                      <w:color w:val="000000" w:themeColor="text1"/>
                      <w:vertAlign w:val="superscript"/>
                      <w:rtl/>
                    </w:rPr>
                    <w:t>(4)</w:t>
                  </w:r>
                </w:p>
              </w:tc>
              <w:tc>
                <w:tcPr>
                  <w:tcW w:w="992" w:type="dxa"/>
                  <w:tcBorders>
                    <w:bottom w:val="single" w:sz="12" w:space="0" w:color="auto"/>
                  </w:tcBorders>
                  <w:shd w:val="clear" w:color="auto" w:fill="auto"/>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95376</w:t>
                  </w:r>
                  <w:r w:rsidRPr="00531695">
                    <w:rPr>
                      <w:rFonts w:ascii="Times New Roman" w:hAnsi="Times New Roman" w:cs="Times New Roman"/>
                      <w:color w:val="000000" w:themeColor="text1"/>
                      <w:vertAlign w:val="superscript"/>
                      <w:rtl/>
                    </w:rPr>
                    <w:t>(4)</w:t>
                  </w:r>
                </w:p>
              </w:tc>
              <w:tc>
                <w:tcPr>
                  <w:tcW w:w="992" w:type="dxa"/>
                  <w:tcBorders>
                    <w:bottom w:val="single" w:sz="12" w:space="0" w:color="auto"/>
                  </w:tcBorders>
                  <w:vAlign w:val="bottom"/>
                </w:tcPr>
                <w:p w:rsidR="00F02E09" w:rsidRPr="00531695" w:rsidRDefault="00F02E09" w:rsidP="00F02E09">
                  <w:pPr>
                    <w:pStyle w:val="TableContent"/>
                    <w:bidi/>
                    <w:spacing w:after="0" w:line="220" w:lineRule="atLeas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190526</w:t>
                  </w:r>
                  <w:r w:rsidRPr="00531695">
                    <w:rPr>
                      <w:rFonts w:ascii="Times New Roman" w:hAnsi="Times New Roman" w:cs="Times New Roman"/>
                      <w:color w:val="000000" w:themeColor="text1"/>
                      <w:vertAlign w:val="superscript"/>
                      <w:rtl/>
                    </w:rPr>
                    <w:t>(4)</w:t>
                  </w:r>
                </w:p>
              </w:tc>
            </w:tr>
          </w:tbl>
          <w:p w:rsidR="00B42DC9" w:rsidRPr="00531695" w:rsidRDefault="00B42DC9" w:rsidP="001526CF">
            <w:pPr>
              <w:pStyle w:val="Heading1"/>
              <w:spacing w:line="240" w:lineRule="auto"/>
              <w:jc w:val="left"/>
              <w:rPr>
                <w:rFonts w:cs="Times New Roman"/>
                <w:b/>
                <w:bCs/>
                <w:color w:val="000000" w:themeColor="text1"/>
                <w:sz w:val="24"/>
                <w:szCs w:val="24"/>
              </w:rPr>
            </w:pPr>
          </w:p>
          <w:p w:rsidR="00893D60" w:rsidRPr="00531695" w:rsidRDefault="00893D60" w:rsidP="00893D60">
            <w:pPr>
              <w:rPr>
                <w:rFonts w:cs="Times New Roman"/>
                <w:color w:val="000000" w:themeColor="text1"/>
                <w:lang w:eastAsia="en-US" w:bidi="fa-IR"/>
              </w:rPr>
            </w:pPr>
          </w:p>
          <w:p w:rsidR="00E73C18" w:rsidRDefault="00E73C18" w:rsidP="00893D60">
            <w:pPr>
              <w:rPr>
                <w:rFonts w:cs="Times New Roman"/>
                <w:color w:val="000000" w:themeColor="text1"/>
                <w:lang w:eastAsia="en-US" w:bidi="fa-IR"/>
              </w:rPr>
            </w:pPr>
          </w:p>
          <w:p w:rsidR="002A5D88" w:rsidRPr="00531695" w:rsidRDefault="002A5D88" w:rsidP="00893D60">
            <w:pPr>
              <w:rPr>
                <w:rFonts w:cs="Times New Roman"/>
                <w:color w:val="000000" w:themeColor="text1"/>
                <w:lang w:eastAsia="en-US" w:bidi="fa-IR"/>
              </w:rPr>
            </w:pPr>
          </w:p>
          <w:p w:rsidR="00E73C18" w:rsidRPr="00531695" w:rsidRDefault="00BD2D8E" w:rsidP="00E73C18">
            <w:pPr>
              <w:pStyle w:val="Heading1"/>
              <w:spacing w:line="240" w:lineRule="auto"/>
              <w:jc w:val="left"/>
              <w:rPr>
                <w:rFonts w:cs="Times New Roman"/>
                <w:b/>
                <w:bCs/>
                <w:color w:val="000000" w:themeColor="text1"/>
                <w:sz w:val="24"/>
                <w:szCs w:val="24"/>
              </w:rPr>
            </w:pPr>
            <w:bookmarkStart w:id="99" w:name="_Toc367172724"/>
            <w:bookmarkStart w:id="100" w:name="_Toc395697758"/>
            <w:r w:rsidRPr="00531695">
              <w:rPr>
                <w:rFonts w:cs="Times New Roman"/>
                <w:b/>
                <w:bCs/>
                <w:color w:val="000000" w:themeColor="text1"/>
                <w:sz w:val="24"/>
                <w:szCs w:val="24"/>
              </w:rPr>
              <w:lastRenderedPageBreak/>
              <w:t>5. 4. VALUE OF MINERALS PRODUCTION IN OPERATING MINES BY TYPE OF</w:t>
            </w:r>
            <w:bookmarkEnd w:id="99"/>
            <w:bookmarkEnd w:id="100"/>
            <w:r w:rsidRPr="00531695">
              <w:rPr>
                <w:rFonts w:cs="Times New Roman"/>
                <w:b/>
                <w:bCs/>
                <w:color w:val="000000" w:themeColor="text1"/>
                <w:sz w:val="24"/>
                <w:szCs w:val="24"/>
              </w:rPr>
              <w:t xml:space="preserve"> </w:t>
            </w:r>
            <w:r w:rsidR="00E73C18" w:rsidRPr="00531695">
              <w:rPr>
                <w:rFonts w:cs="Times New Roman"/>
                <w:b/>
                <w:bCs/>
                <w:color w:val="000000" w:themeColor="text1"/>
                <w:sz w:val="24"/>
                <w:szCs w:val="24"/>
              </w:rPr>
              <w:t xml:space="preserve">           </w:t>
            </w:r>
          </w:p>
          <w:p w:rsidR="00BD2D8E" w:rsidRPr="00531695" w:rsidRDefault="00E73C18" w:rsidP="00F02E09">
            <w:pPr>
              <w:pStyle w:val="Heading1"/>
              <w:spacing w:line="240" w:lineRule="auto"/>
              <w:jc w:val="left"/>
              <w:rPr>
                <w:rFonts w:cs="Times New Roman"/>
                <w:color w:val="000000" w:themeColor="text1"/>
              </w:rPr>
            </w:pPr>
            <w:r w:rsidRPr="00531695">
              <w:rPr>
                <w:rFonts w:cs="Times New Roman"/>
                <w:b/>
                <w:bCs/>
                <w:color w:val="000000" w:themeColor="text1"/>
                <w:sz w:val="24"/>
                <w:szCs w:val="24"/>
              </w:rPr>
              <w:t xml:space="preserve">        </w:t>
            </w:r>
            <w:bookmarkStart w:id="101" w:name="_Toc367172725"/>
            <w:bookmarkStart w:id="102" w:name="_Toc395697759"/>
            <w:r w:rsidR="00BD2D8E" w:rsidRPr="00531695">
              <w:rPr>
                <w:rFonts w:cs="Times New Roman"/>
                <w:b/>
                <w:bCs/>
                <w:color w:val="000000" w:themeColor="text1"/>
                <w:sz w:val="24"/>
                <w:szCs w:val="24"/>
              </w:rPr>
              <w:t xml:space="preserve">ACTIVITY  </w:t>
            </w:r>
            <w:r w:rsidR="00F02E09" w:rsidRPr="00531695">
              <w:rPr>
                <w:rFonts w:cs="Times New Roman"/>
                <w:b/>
                <w:bCs/>
                <w:color w:val="000000" w:themeColor="text1"/>
                <w:sz w:val="24"/>
                <w:szCs w:val="24"/>
              </w:rPr>
              <w:t>(continued)</w:t>
            </w:r>
            <w:r w:rsidR="00B058C4" w:rsidRPr="00531695">
              <w:rPr>
                <w:rFonts w:cs="Times New Roman"/>
                <w:b/>
                <w:bCs/>
                <w:color w:val="000000" w:themeColor="text1"/>
                <w:sz w:val="24"/>
                <w:szCs w:val="24"/>
              </w:rPr>
              <w:t xml:space="preserve">                                                                                                    </w:t>
            </w:r>
            <w:r w:rsidR="00BD2D8E" w:rsidRPr="00531695">
              <w:rPr>
                <w:rFonts w:cs="Times New Roman"/>
                <w:b/>
                <w:bCs/>
                <w:color w:val="000000" w:themeColor="text1"/>
                <w:sz w:val="24"/>
                <w:szCs w:val="24"/>
              </w:rPr>
              <w:t>(mln</w:t>
            </w:r>
            <w:r w:rsidR="00B058C4" w:rsidRPr="00531695">
              <w:rPr>
                <w:rFonts w:cs="Times New Roman"/>
                <w:b/>
                <w:bCs/>
                <w:color w:val="000000" w:themeColor="text1"/>
                <w:sz w:val="24"/>
                <w:szCs w:val="24"/>
              </w:rPr>
              <w:t xml:space="preserve"> </w:t>
            </w:r>
            <w:r w:rsidR="00BD2D8E" w:rsidRPr="00531695">
              <w:rPr>
                <w:rFonts w:cs="Times New Roman"/>
                <w:b/>
                <w:bCs/>
                <w:color w:val="000000" w:themeColor="text1"/>
                <w:sz w:val="24"/>
                <w:szCs w:val="24"/>
              </w:rPr>
              <w:t>rials)</w:t>
            </w:r>
            <w:bookmarkEnd w:id="101"/>
            <w:bookmarkEnd w:id="102"/>
          </w:p>
          <w:tbl>
            <w:tblPr>
              <w:tblW w:w="10206" w:type="dxa"/>
              <w:tblLayout w:type="fixed"/>
              <w:tblCellMar>
                <w:top w:w="30" w:type="dxa"/>
                <w:left w:w="30" w:type="dxa"/>
                <w:bottom w:w="30" w:type="dxa"/>
                <w:right w:w="30" w:type="dxa"/>
              </w:tblCellMar>
              <w:tblLook w:val="04A0"/>
            </w:tblPr>
            <w:tblGrid>
              <w:gridCol w:w="3119"/>
              <w:gridCol w:w="885"/>
              <w:gridCol w:w="886"/>
              <w:gridCol w:w="886"/>
              <w:gridCol w:w="886"/>
              <w:gridCol w:w="886"/>
              <w:gridCol w:w="886"/>
              <w:gridCol w:w="886"/>
              <w:gridCol w:w="886"/>
            </w:tblGrid>
            <w:tr w:rsidR="00E0610A" w:rsidRPr="00531695" w:rsidTr="007E491D">
              <w:tc>
                <w:tcPr>
                  <w:tcW w:w="3119" w:type="dxa"/>
                  <w:tcBorders>
                    <w:top w:val="single" w:sz="12" w:space="0" w:color="000000"/>
                    <w:left w:val="nil"/>
                    <w:bottom w:val="single" w:sz="12" w:space="0" w:color="auto"/>
                    <w:right w:val="single" w:sz="12" w:space="0" w:color="000000"/>
                  </w:tcBorders>
                  <w:shd w:val="clear" w:color="auto" w:fill="auto"/>
                  <w:vAlign w:val="center"/>
                  <w:hideMark/>
                </w:tcPr>
                <w:p w:rsidR="00E0610A" w:rsidRPr="00531695" w:rsidRDefault="00E0610A" w:rsidP="009A0DBB">
                  <w:pPr>
                    <w:spacing w:line="360" w:lineRule="auto"/>
                    <w:jc w:val="center"/>
                    <w:rPr>
                      <w:rFonts w:cs="Times New Roman"/>
                      <w:color w:val="000000" w:themeColor="text1"/>
                      <w:sz w:val="22"/>
                      <w:szCs w:val="22"/>
                      <w:rtl/>
                      <w:lang w:bidi="fa-IR"/>
                    </w:rPr>
                  </w:pPr>
                  <w:r w:rsidRPr="00531695">
                    <w:rPr>
                      <w:rFonts w:cs="Times New Roman"/>
                      <w:color w:val="000000" w:themeColor="text1"/>
                      <w:sz w:val="22"/>
                      <w:szCs w:val="22"/>
                    </w:rPr>
                    <w:t>Activity</w:t>
                  </w:r>
                </w:p>
              </w:tc>
              <w:tc>
                <w:tcPr>
                  <w:tcW w:w="885" w:type="dxa"/>
                  <w:tcBorders>
                    <w:top w:val="single" w:sz="12" w:space="0" w:color="000000"/>
                    <w:left w:val="single" w:sz="6" w:space="0" w:color="000000"/>
                    <w:bottom w:val="single" w:sz="12" w:space="0" w:color="auto"/>
                    <w:right w:val="nil"/>
                  </w:tcBorders>
                  <w:shd w:val="clear" w:color="auto" w:fill="auto"/>
                  <w:vAlign w:val="center"/>
                  <w:hideMark/>
                </w:tcPr>
                <w:p w:rsidR="00E0610A" w:rsidRPr="00531695" w:rsidRDefault="00E0610A" w:rsidP="009A0DBB">
                  <w:pPr>
                    <w:spacing w:line="360" w:lineRule="auto"/>
                    <w:jc w:val="center"/>
                    <w:rPr>
                      <w:rFonts w:cs="Times New Roman"/>
                      <w:color w:val="000000" w:themeColor="text1"/>
                      <w:sz w:val="22"/>
                      <w:szCs w:val="22"/>
                      <w:rtl/>
                      <w:lang w:bidi="fa-IR"/>
                    </w:rPr>
                  </w:pPr>
                  <w:r w:rsidRPr="00531695">
                    <w:rPr>
                      <w:rFonts w:cs="Times New Roman"/>
                      <w:color w:val="000000" w:themeColor="text1"/>
                      <w:sz w:val="22"/>
                      <w:szCs w:val="22"/>
                    </w:rPr>
                    <w:t>1375</w:t>
                  </w:r>
                </w:p>
              </w:tc>
              <w:tc>
                <w:tcPr>
                  <w:tcW w:w="886" w:type="dxa"/>
                  <w:tcBorders>
                    <w:top w:val="single" w:sz="12" w:space="0" w:color="000000"/>
                    <w:left w:val="single" w:sz="6" w:space="0" w:color="000000"/>
                    <w:bottom w:val="single" w:sz="12" w:space="0" w:color="auto"/>
                    <w:right w:val="nil"/>
                  </w:tcBorders>
                  <w:shd w:val="clear" w:color="auto" w:fill="auto"/>
                  <w:vAlign w:val="center"/>
                  <w:hideMark/>
                </w:tcPr>
                <w:p w:rsidR="00E0610A" w:rsidRPr="00531695" w:rsidRDefault="00E0610A" w:rsidP="009A0DBB">
                  <w:pPr>
                    <w:spacing w:line="360" w:lineRule="auto"/>
                    <w:jc w:val="center"/>
                    <w:rPr>
                      <w:rFonts w:cs="Times New Roman"/>
                      <w:color w:val="000000" w:themeColor="text1"/>
                      <w:sz w:val="22"/>
                      <w:szCs w:val="22"/>
                    </w:rPr>
                  </w:pPr>
                  <w:r w:rsidRPr="00531695">
                    <w:rPr>
                      <w:rFonts w:cs="Times New Roman"/>
                      <w:color w:val="000000" w:themeColor="text1"/>
                      <w:sz w:val="22"/>
                      <w:szCs w:val="22"/>
                    </w:rPr>
                    <w:t>1380</w:t>
                  </w:r>
                </w:p>
              </w:tc>
              <w:tc>
                <w:tcPr>
                  <w:tcW w:w="886" w:type="dxa"/>
                  <w:tcBorders>
                    <w:top w:val="single" w:sz="12" w:space="0" w:color="000000"/>
                    <w:left w:val="single" w:sz="6" w:space="0" w:color="000000"/>
                    <w:bottom w:val="single" w:sz="12" w:space="0" w:color="auto"/>
                    <w:right w:val="nil"/>
                  </w:tcBorders>
                  <w:shd w:val="clear" w:color="auto" w:fill="auto"/>
                  <w:vAlign w:val="center"/>
                  <w:hideMark/>
                </w:tcPr>
                <w:p w:rsidR="00E0610A" w:rsidRPr="00531695" w:rsidRDefault="00E0610A" w:rsidP="002A11A8">
                  <w:pPr>
                    <w:spacing w:line="360" w:lineRule="auto"/>
                    <w:jc w:val="center"/>
                    <w:rPr>
                      <w:rFonts w:cs="Times New Roman"/>
                      <w:color w:val="000000" w:themeColor="text1"/>
                      <w:sz w:val="22"/>
                      <w:szCs w:val="22"/>
                      <w:rtl/>
                      <w:lang w:bidi="fa-IR"/>
                    </w:rPr>
                  </w:pPr>
                  <w:r w:rsidRPr="00531695">
                    <w:rPr>
                      <w:rFonts w:cs="Times New Roman"/>
                      <w:color w:val="000000" w:themeColor="text1"/>
                      <w:sz w:val="22"/>
                      <w:szCs w:val="22"/>
                    </w:rPr>
                    <w:t>1385</w:t>
                  </w:r>
                </w:p>
              </w:tc>
              <w:tc>
                <w:tcPr>
                  <w:tcW w:w="886" w:type="dxa"/>
                  <w:tcBorders>
                    <w:top w:val="single" w:sz="12" w:space="0" w:color="000000"/>
                    <w:left w:val="single" w:sz="6" w:space="0" w:color="000000"/>
                    <w:bottom w:val="single" w:sz="12" w:space="0" w:color="auto"/>
                    <w:right w:val="nil"/>
                  </w:tcBorders>
                  <w:shd w:val="clear" w:color="auto" w:fill="auto"/>
                  <w:vAlign w:val="center"/>
                  <w:hideMark/>
                </w:tcPr>
                <w:p w:rsidR="00E0610A" w:rsidRPr="00531695" w:rsidRDefault="00E0610A" w:rsidP="002A11A8">
                  <w:pPr>
                    <w:spacing w:line="360" w:lineRule="auto"/>
                    <w:jc w:val="center"/>
                    <w:rPr>
                      <w:rFonts w:cs="Times New Roman"/>
                      <w:color w:val="000000" w:themeColor="text1"/>
                      <w:sz w:val="22"/>
                      <w:szCs w:val="22"/>
                    </w:rPr>
                  </w:pPr>
                  <w:r w:rsidRPr="00531695">
                    <w:rPr>
                      <w:rFonts w:cs="Times New Roman"/>
                      <w:color w:val="000000" w:themeColor="text1"/>
                      <w:sz w:val="22"/>
                      <w:szCs w:val="22"/>
                    </w:rPr>
                    <w:t>1386</w:t>
                  </w:r>
                </w:p>
              </w:tc>
              <w:tc>
                <w:tcPr>
                  <w:tcW w:w="886" w:type="dxa"/>
                  <w:tcBorders>
                    <w:top w:val="single" w:sz="12" w:space="0" w:color="000000"/>
                    <w:left w:val="single" w:sz="6" w:space="0" w:color="000000"/>
                    <w:bottom w:val="single" w:sz="12" w:space="0" w:color="auto"/>
                    <w:right w:val="nil"/>
                  </w:tcBorders>
                  <w:shd w:val="clear" w:color="auto" w:fill="auto"/>
                  <w:vAlign w:val="center"/>
                  <w:hideMark/>
                </w:tcPr>
                <w:p w:rsidR="00E0610A" w:rsidRPr="00531695" w:rsidRDefault="00E0610A" w:rsidP="002A11A8">
                  <w:pPr>
                    <w:spacing w:line="360" w:lineRule="auto"/>
                    <w:jc w:val="center"/>
                    <w:rPr>
                      <w:rFonts w:cs="Times New Roman"/>
                      <w:color w:val="000000" w:themeColor="text1"/>
                      <w:sz w:val="22"/>
                      <w:szCs w:val="22"/>
                      <w:lang w:bidi="fa-IR"/>
                    </w:rPr>
                  </w:pPr>
                  <w:r w:rsidRPr="00531695">
                    <w:rPr>
                      <w:rFonts w:cs="Times New Roman"/>
                      <w:color w:val="000000" w:themeColor="text1"/>
                      <w:sz w:val="22"/>
                      <w:szCs w:val="22"/>
                    </w:rPr>
                    <w:t>1387</w:t>
                  </w:r>
                </w:p>
              </w:tc>
              <w:tc>
                <w:tcPr>
                  <w:tcW w:w="886" w:type="dxa"/>
                  <w:tcBorders>
                    <w:top w:val="single" w:sz="12" w:space="0" w:color="000000"/>
                    <w:left w:val="single" w:sz="6" w:space="0" w:color="000000"/>
                    <w:bottom w:val="single" w:sz="12" w:space="0" w:color="auto"/>
                    <w:right w:val="single" w:sz="4" w:space="0" w:color="auto"/>
                  </w:tcBorders>
                  <w:shd w:val="clear" w:color="auto" w:fill="auto"/>
                  <w:vAlign w:val="center"/>
                  <w:hideMark/>
                </w:tcPr>
                <w:p w:rsidR="00E0610A" w:rsidRPr="00531695" w:rsidRDefault="00E0610A" w:rsidP="00B42DC9">
                  <w:pPr>
                    <w:spacing w:line="360" w:lineRule="auto"/>
                    <w:jc w:val="right"/>
                    <w:rPr>
                      <w:rFonts w:cs="Times New Roman"/>
                      <w:color w:val="000000" w:themeColor="text1"/>
                      <w:sz w:val="22"/>
                      <w:szCs w:val="22"/>
                      <w:lang w:bidi="fa-IR"/>
                    </w:rPr>
                  </w:pPr>
                  <w:r w:rsidRPr="00531695">
                    <w:rPr>
                      <w:rFonts w:cs="Times New Roman"/>
                      <w:color w:val="000000" w:themeColor="text1"/>
                      <w:sz w:val="22"/>
                      <w:szCs w:val="22"/>
                    </w:rPr>
                    <w:t>1388</w:t>
                  </w:r>
                </w:p>
              </w:tc>
              <w:tc>
                <w:tcPr>
                  <w:tcW w:w="886" w:type="dxa"/>
                  <w:tcBorders>
                    <w:top w:val="single" w:sz="12" w:space="0" w:color="000000"/>
                    <w:left w:val="single" w:sz="4" w:space="0" w:color="auto"/>
                    <w:bottom w:val="single" w:sz="12" w:space="0" w:color="auto"/>
                    <w:right w:val="nil"/>
                  </w:tcBorders>
                  <w:shd w:val="clear" w:color="auto" w:fill="auto"/>
                  <w:vAlign w:val="center"/>
                </w:tcPr>
                <w:p w:rsidR="00E0610A" w:rsidRPr="00531695" w:rsidRDefault="00E0610A" w:rsidP="009D548E">
                  <w:pPr>
                    <w:spacing w:line="360" w:lineRule="auto"/>
                    <w:jc w:val="center"/>
                    <w:rPr>
                      <w:rFonts w:cs="Times New Roman"/>
                      <w:color w:val="000000" w:themeColor="text1"/>
                      <w:sz w:val="22"/>
                      <w:szCs w:val="22"/>
                      <w:lang w:bidi="fa-IR"/>
                    </w:rPr>
                  </w:pPr>
                  <w:r w:rsidRPr="00531695">
                    <w:rPr>
                      <w:rFonts w:cs="Times New Roman"/>
                      <w:color w:val="000000" w:themeColor="text1"/>
                      <w:sz w:val="22"/>
                      <w:szCs w:val="22"/>
                      <w:lang w:bidi="fa-IR"/>
                    </w:rPr>
                    <w:t>1389</w:t>
                  </w:r>
                </w:p>
              </w:tc>
              <w:tc>
                <w:tcPr>
                  <w:tcW w:w="886" w:type="dxa"/>
                  <w:tcBorders>
                    <w:top w:val="single" w:sz="12" w:space="0" w:color="000000"/>
                    <w:left w:val="single" w:sz="4" w:space="0" w:color="auto"/>
                    <w:bottom w:val="single" w:sz="12" w:space="0" w:color="auto"/>
                  </w:tcBorders>
                </w:tcPr>
                <w:p w:rsidR="00E0610A" w:rsidRPr="00531695" w:rsidRDefault="00E0610A" w:rsidP="009D548E">
                  <w:pPr>
                    <w:spacing w:line="360" w:lineRule="auto"/>
                    <w:jc w:val="center"/>
                    <w:rPr>
                      <w:rFonts w:cs="Times New Roman"/>
                      <w:color w:val="000000" w:themeColor="text1"/>
                      <w:sz w:val="22"/>
                      <w:szCs w:val="22"/>
                      <w:lang w:bidi="fa-IR"/>
                    </w:rPr>
                  </w:pPr>
                  <w:r w:rsidRPr="00531695">
                    <w:rPr>
                      <w:rFonts w:cs="Times New Roman"/>
                      <w:color w:val="000000" w:themeColor="text1"/>
                      <w:sz w:val="22"/>
                      <w:szCs w:val="22"/>
                      <w:lang w:bidi="fa-IR"/>
                    </w:rPr>
                    <w:t>1390</w:t>
                  </w:r>
                </w:p>
              </w:tc>
            </w:tr>
            <w:tr w:rsidR="00F02E09" w:rsidRPr="00531695" w:rsidTr="007E491D">
              <w:tc>
                <w:tcPr>
                  <w:tcW w:w="3119" w:type="dxa"/>
                  <w:tcBorders>
                    <w:top w:val="single" w:sz="12" w:space="0" w:color="auto"/>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alum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144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bottom w:val="nil"/>
                  </w:tcBorders>
                  <w:vAlign w:val="bottom"/>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phosphate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600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39484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31018</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25153</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bottom w:val="nil"/>
                  </w:tcBorders>
                  <w:vAlign w:val="bottom"/>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iodine</w:t>
                  </w:r>
                  <w:r w:rsidR="00775F98" w:rsidRPr="00531695">
                    <w:rPr>
                      <w:rFonts w:cs="Times New Roman"/>
                      <w:color w:val="000000" w:themeColor="text1"/>
                      <w:sz w:val="22"/>
                      <w:szCs w:val="22"/>
                    </w:rPr>
                    <w:t>…………………</w:t>
                  </w:r>
                </w:p>
              </w:tc>
              <w:tc>
                <w:tcPr>
                  <w:tcW w:w="885" w:type="dxa"/>
                  <w:tcBorders>
                    <w:top w:val="nil"/>
                    <w:left w:val="nil"/>
                    <w:bottom w:val="nil"/>
                    <w:right w:val="nil"/>
                  </w:tcBorders>
                  <w:shd w:val="clear" w:color="auto" w:fill="auto"/>
                  <w:vAlign w:val="bottom"/>
                  <w:hideMark/>
                </w:tcPr>
                <w:p w:rsidR="00F02E09" w:rsidRPr="00531695" w:rsidRDefault="00F02E09" w:rsidP="007E491D">
                  <w:pPr>
                    <w:bidi w:val="0"/>
                    <w:jc w:val="right"/>
                    <w:rPr>
                      <w:rFonts w:cs="Times New Roman"/>
                      <w:color w:val="000000" w:themeColor="text1"/>
                    </w:rPr>
                  </w:pPr>
                  <w:r w:rsidRPr="00531695">
                    <w:rPr>
                      <w:rFonts w:cs="Times New Roman"/>
                      <w:color w:val="000000" w:themeColor="text1"/>
                      <w:rtl/>
                    </w:rPr>
                    <w:t>×</w:t>
                  </w:r>
                </w:p>
              </w:tc>
              <w:tc>
                <w:tcPr>
                  <w:tcW w:w="886" w:type="dxa"/>
                  <w:tcBorders>
                    <w:top w:val="nil"/>
                    <w:left w:val="nil"/>
                    <w:bottom w:val="nil"/>
                    <w:right w:val="nil"/>
                  </w:tcBorders>
                  <w:shd w:val="clear" w:color="auto" w:fill="auto"/>
                  <w:vAlign w:val="bottom"/>
                  <w:hideMark/>
                </w:tcPr>
                <w:p w:rsidR="00F02E09" w:rsidRPr="00531695" w:rsidRDefault="00F02E09" w:rsidP="007E491D">
                  <w:pPr>
                    <w:bidi w:val="0"/>
                    <w:jc w:val="right"/>
                    <w:rPr>
                      <w:rFonts w:cs="Times New Roman"/>
                      <w:color w:val="000000" w:themeColor="text1"/>
                    </w:rPr>
                  </w:pPr>
                  <w:r w:rsidRPr="00531695">
                    <w:rPr>
                      <w:rFonts w:cs="Times New Roman"/>
                      <w:color w:val="000000" w:themeColor="text1"/>
                      <w:rtl/>
                    </w:rPr>
                    <w:t>×</w:t>
                  </w:r>
                </w:p>
              </w:tc>
              <w:tc>
                <w:tcPr>
                  <w:tcW w:w="886" w:type="dxa"/>
                  <w:tcBorders>
                    <w:top w:val="nil"/>
                    <w:left w:val="nil"/>
                    <w:bottom w:val="nil"/>
                    <w:right w:val="nil"/>
                  </w:tcBorders>
                  <w:shd w:val="clear" w:color="auto" w:fill="auto"/>
                  <w:vAlign w:val="bottom"/>
                  <w:hideMark/>
                </w:tcPr>
                <w:p w:rsidR="00F02E09" w:rsidRPr="00531695" w:rsidRDefault="00F02E09" w:rsidP="007E491D">
                  <w:pPr>
                    <w:bidi w:val="0"/>
                    <w:jc w:val="right"/>
                    <w:rPr>
                      <w:rFonts w:cs="Times New Roman"/>
                      <w:color w:val="000000" w:themeColor="text1"/>
                    </w:rPr>
                  </w:pPr>
                  <w:r w:rsidRPr="00531695">
                    <w:rPr>
                      <w:rFonts w:cs="Times New Roman"/>
                      <w:color w:val="000000" w:themeColor="text1"/>
                      <w:rtl/>
                    </w:rPr>
                    <w:t>×</w:t>
                  </w:r>
                </w:p>
              </w:tc>
              <w:tc>
                <w:tcPr>
                  <w:tcW w:w="886" w:type="dxa"/>
                  <w:tcBorders>
                    <w:top w:val="nil"/>
                    <w:left w:val="nil"/>
                    <w:bottom w:val="nil"/>
                    <w:right w:val="nil"/>
                  </w:tcBorders>
                  <w:shd w:val="clear" w:color="auto" w:fill="auto"/>
                  <w:vAlign w:val="bottom"/>
                  <w:hideMark/>
                </w:tcPr>
                <w:p w:rsidR="00F02E09" w:rsidRPr="00531695" w:rsidRDefault="00F02E09" w:rsidP="007E491D">
                  <w:pPr>
                    <w:bidi w:val="0"/>
                    <w:jc w:val="right"/>
                    <w:rPr>
                      <w:rFonts w:cs="Times New Roman"/>
                      <w:color w:val="000000" w:themeColor="text1"/>
                    </w:rPr>
                  </w:pPr>
                  <w:r w:rsidRPr="00531695">
                    <w:rPr>
                      <w:rFonts w:cs="Times New Roman"/>
                      <w:color w:val="000000" w:themeColor="text1"/>
                      <w:rtl/>
                    </w:rPr>
                    <w:t>×</w:t>
                  </w:r>
                </w:p>
              </w:tc>
              <w:tc>
                <w:tcPr>
                  <w:tcW w:w="886" w:type="dxa"/>
                  <w:tcBorders>
                    <w:top w:val="nil"/>
                    <w:left w:val="nil"/>
                    <w:bottom w:val="nil"/>
                    <w:right w:val="nil"/>
                  </w:tcBorders>
                  <w:shd w:val="clear" w:color="auto" w:fill="auto"/>
                  <w:vAlign w:val="bottom"/>
                  <w:hideMark/>
                </w:tcPr>
                <w:p w:rsidR="00F02E09" w:rsidRPr="00531695" w:rsidRDefault="00F02E09" w:rsidP="007E491D">
                  <w:pPr>
                    <w:bidi w:val="0"/>
                    <w:jc w:val="right"/>
                    <w:rPr>
                      <w:rFonts w:cs="Times New Roman"/>
                      <w:color w:val="000000" w:themeColor="text1"/>
                    </w:rPr>
                  </w:pPr>
                  <w:r w:rsidRPr="00531695">
                    <w:rPr>
                      <w:rFonts w:cs="Times New Roman"/>
                      <w:color w:val="000000" w:themeColor="text1"/>
                    </w:rPr>
                    <w:sym w:font="Wingdings 2" w:char="F057"/>
                  </w:r>
                </w:p>
              </w:tc>
              <w:tc>
                <w:tcPr>
                  <w:tcW w:w="886" w:type="dxa"/>
                  <w:tcBorders>
                    <w:top w:val="nil"/>
                    <w:left w:val="nil"/>
                    <w:bottom w:val="nil"/>
                  </w:tcBorders>
                  <w:shd w:val="clear" w:color="auto" w:fill="auto"/>
                  <w:vAlign w:val="bottom"/>
                  <w:hideMark/>
                </w:tcPr>
                <w:p w:rsidR="00F02E09" w:rsidRPr="00531695" w:rsidRDefault="00F02E09" w:rsidP="007E491D">
                  <w:pPr>
                    <w:bidi w:val="0"/>
                    <w:jc w:val="right"/>
                    <w:rPr>
                      <w:rFonts w:cs="Times New Roman"/>
                      <w:color w:val="000000" w:themeColor="text1"/>
                    </w:rPr>
                  </w:pPr>
                  <w:r w:rsidRPr="00531695">
                    <w:rPr>
                      <w:rFonts w:cs="Times New Roman"/>
                      <w:color w:val="000000" w:themeColor="text1"/>
                    </w:rPr>
                    <w:sym w:font="Wingdings 2" w:char="F057"/>
                  </w:r>
                </w:p>
              </w:tc>
              <w:tc>
                <w:tcPr>
                  <w:tcW w:w="886" w:type="dxa"/>
                  <w:tcBorders>
                    <w:top w:val="nil"/>
                    <w:bottom w:val="nil"/>
                    <w:right w:val="nil"/>
                  </w:tcBorders>
                  <w:shd w:val="clear" w:color="auto" w:fill="auto"/>
                  <w:vAlign w:val="bottom"/>
                </w:tcPr>
                <w:p w:rsidR="00F02E09" w:rsidRPr="00531695" w:rsidRDefault="00F02E09" w:rsidP="007E491D">
                  <w:pPr>
                    <w:bidi w:val="0"/>
                    <w:jc w:val="right"/>
                    <w:rPr>
                      <w:rFonts w:cs="Times New Roman"/>
                      <w:color w:val="000000" w:themeColor="text1"/>
                    </w:rPr>
                  </w:pPr>
                  <w:r w:rsidRPr="00531695">
                    <w:rPr>
                      <w:rFonts w:cs="Times New Roman"/>
                      <w:color w:val="000000" w:themeColor="text1"/>
                    </w:rPr>
                    <w:sym w:font="Wingdings 2" w:char="F057"/>
                  </w:r>
                </w:p>
              </w:tc>
              <w:tc>
                <w:tcPr>
                  <w:tcW w:w="886" w:type="dxa"/>
                  <w:tcBorders>
                    <w:top w:val="nil"/>
                    <w:bottom w:val="nil"/>
                  </w:tcBorders>
                  <w:vAlign w:val="bottom"/>
                </w:tcPr>
                <w:p w:rsidR="00F02E09" w:rsidRPr="00531695" w:rsidRDefault="00F02E09" w:rsidP="007E491D">
                  <w:pPr>
                    <w:bidi w:val="0"/>
                    <w:jc w:val="right"/>
                    <w:rPr>
                      <w:rFonts w:cs="Times New Roman"/>
                      <w:color w:val="000000" w:themeColor="text1"/>
                    </w:rPr>
                  </w:pPr>
                  <w:r w:rsidRPr="00531695">
                    <w:rPr>
                      <w:rFonts w:cs="Times New Roman"/>
                      <w:color w:val="000000" w:themeColor="text1"/>
                    </w:rPr>
                    <w:sym w:font="Wingdings 2" w:char="F057"/>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salt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26390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38076</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109273</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159849</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134040</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212121</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236712</w:t>
                  </w:r>
                </w:p>
              </w:tc>
              <w:tc>
                <w:tcPr>
                  <w:tcW w:w="886" w:type="dxa"/>
                  <w:tcBorders>
                    <w:top w:val="nil"/>
                    <w:bottom w:val="nil"/>
                  </w:tcBorders>
                  <w:vAlign w:val="bottom"/>
                </w:tcPr>
                <w:p w:rsidR="00F02E09" w:rsidRPr="00531695" w:rsidRDefault="00F02E09" w:rsidP="007E491D">
                  <w:pPr>
                    <w:pStyle w:val="TableContent"/>
                    <w:spacing w:after="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224582</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silica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18314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49152</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148891</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189067</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177793</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216142</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236691</w:t>
                  </w:r>
                </w:p>
              </w:tc>
              <w:tc>
                <w:tcPr>
                  <w:tcW w:w="886" w:type="dxa"/>
                  <w:tcBorders>
                    <w:top w:val="nil"/>
                    <w:bottom w:val="nil"/>
                  </w:tcBorders>
                  <w:vAlign w:val="bottom"/>
                </w:tcPr>
                <w:p w:rsidR="00F02E09" w:rsidRPr="00531695" w:rsidRDefault="00F02E09" w:rsidP="007E491D">
                  <w:pPr>
                    <w:pStyle w:val="TableContent"/>
                    <w:spacing w:after="30" w:line="325" w:lineRule="exact"/>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359019</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ores slag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3672</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10147</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24926</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37928</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70668</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69320</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122238</w:t>
                  </w:r>
                </w:p>
              </w:tc>
              <w:tc>
                <w:tcPr>
                  <w:tcW w:w="886" w:type="dxa"/>
                  <w:tcBorders>
                    <w:top w:val="nil"/>
                    <w:bottom w:val="nil"/>
                  </w:tcBorders>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178277</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feldspar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3158</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9474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32814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35761</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36936</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50997</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109955</w:t>
                  </w:r>
                </w:p>
              </w:tc>
              <w:tc>
                <w:tcPr>
                  <w:tcW w:w="886" w:type="dxa"/>
                  <w:tcBorders>
                    <w:top w:val="nil"/>
                    <w:bottom w:val="nil"/>
                  </w:tcBorders>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65794</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talcum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1635</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11491</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6959</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8671</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6639</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7349</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8022</w:t>
                  </w:r>
                </w:p>
              </w:tc>
              <w:tc>
                <w:tcPr>
                  <w:tcW w:w="886" w:type="dxa"/>
                  <w:tcBorders>
                    <w:top w:val="nil"/>
                    <w:bottom w:val="nil"/>
                  </w:tcBorders>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11749</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asbestos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1978</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3450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bottom w:val="nil"/>
                  </w:tcBorders>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sea shell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3415</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7674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12786</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18570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21049</w:t>
                  </w:r>
                  <w:r w:rsidRPr="00531695">
                    <w:rPr>
                      <w:rFonts w:ascii="Times New Roman" w:hAnsi="Times New Roman" w:cs="Times New Roman"/>
                      <w:color w:val="000000" w:themeColor="text1"/>
                      <w:vertAlign w:val="superscript"/>
                      <w:rtl/>
                    </w:rPr>
                    <w:t>(5)</w:t>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18220</w:t>
                  </w:r>
                  <w:r w:rsidRPr="00531695">
                    <w:rPr>
                      <w:rFonts w:ascii="Times New Roman" w:hAnsi="Times New Roman" w:cs="Times New Roman"/>
                      <w:color w:val="000000" w:themeColor="text1"/>
                      <w:vertAlign w:val="superscript"/>
                      <w:rtl/>
                    </w:rPr>
                    <w:t>(5)</w:t>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jc w:val="righ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11906</w:t>
                  </w:r>
                  <w:r w:rsidRPr="00531695">
                    <w:rPr>
                      <w:rFonts w:ascii="Times New Roman" w:hAnsi="Times New Roman" w:cs="Times New Roman"/>
                      <w:color w:val="000000" w:themeColor="text1"/>
                      <w:vertAlign w:val="superscript"/>
                      <w:rtl/>
                    </w:rPr>
                    <w:t>(5)</w:t>
                  </w:r>
                </w:p>
              </w:tc>
              <w:tc>
                <w:tcPr>
                  <w:tcW w:w="886" w:type="dxa"/>
                  <w:tcBorders>
                    <w:top w:val="nil"/>
                    <w:bottom w:val="nil"/>
                  </w:tcBorders>
                  <w:vAlign w:val="bottom"/>
                </w:tcPr>
                <w:p w:rsidR="00F02E09" w:rsidRPr="00531695" w:rsidRDefault="00F02E09" w:rsidP="007E491D">
                  <w:pPr>
                    <w:pStyle w:val="TableContent"/>
                    <w:spacing w:after="0"/>
                    <w:jc w:val="righ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10951</w:t>
                  </w:r>
                  <w:r w:rsidRPr="00531695">
                    <w:rPr>
                      <w:rFonts w:ascii="Times New Roman" w:hAnsi="Times New Roman" w:cs="Times New Roman"/>
                      <w:color w:val="000000" w:themeColor="text1"/>
                      <w:vertAlign w:val="superscript"/>
                      <w:rtl/>
                    </w:rPr>
                    <w:t>(5)</w:t>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mica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1294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4293</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4405</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5152</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bottom w:val="nil"/>
                    <w:right w:val="nil"/>
                  </w:tcBorders>
                  <w:shd w:val="clear" w:color="auto" w:fill="auto"/>
                  <w:vAlign w:val="bottom"/>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bottom w:val="nil"/>
                  </w:tcBorders>
                  <w:vAlign w:val="bottom"/>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r>
            <w:tr w:rsidR="00F02E09" w:rsidRPr="00531695" w:rsidTr="007E491D">
              <w:tc>
                <w:tcPr>
                  <w:tcW w:w="3119" w:type="dxa"/>
                  <w:tcBorders>
                    <w:top w:val="nil"/>
                    <w:left w:val="nil"/>
                    <w:bottom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turquoise ...</w:t>
                  </w:r>
                  <w:r w:rsidRPr="00531695">
                    <w:rPr>
                      <w:rFonts w:cs="Times New Roman"/>
                      <w:color w:val="000000" w:themeColor="text1"/>
                      <w:sz w:val="22"/>
                      <w:szCs w:val="22"/>
                    </w:rPr>
                    <w:tab/>
                    <w:t>...........</w:t>
                  </w:r>
                </w:p>
              </w:tc>
              <w:tc>
                <w:tcPr>
                  <w:tcW w:w="885"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325</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954</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7625</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10000</w:t>
                  </w:r>
                </w:p>
              </w:tc>
              <w:tc>
                <w:tcPr>
                  <w:tcW w:w="886" w:type="dxa"/>
                  <w:tcBorders>
                    <w:top w:val="nil"/>
                    <w:left w:val="nil"/>
                    <w:bottom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left w:val="nil"/>
                    <w:bottom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bottom w:val="nil"/>
                    <w:right w:val="nil"/>
                  </w:tcBorders>
                  <w:shd w:val="clear" w:color="auto" w:fill="auto"/>
                  <w:vAlign w:val="bottom"/>
                </w:tcPr>
                <w:p w:rsidR="00F02E09" w:rsidRPr="00531695" w:rsidRDefault="00F02E09" w:rsidP="007E491D">
                  <w:pPr>
                    <w:bidi w:val="0"/>
                    <w:jc w:val="right"/>
                    <w:rPr>
                      <w:rFonts w:cs="Times New Roman"/>
                      <w:color w:val="000000" w:themeColor="text1"/>
                    </w:rPr>
                  </w:pPr>
                  <w:r w:rsidRPr="00531695">
                    <w:rPr>
                      <w:rFonts w:cs="Times New Roman"/>
                      <w:color w:val="000000" w:themeColor="text1"/>
                    </w:rPr>
                    <w:sym w:font="Wingdings 2" w:char="F057"/>
                  </w:r>
                </w:p>
              </w:tc>
              <w:tc>
                <w:tcPr>
                  <w:tcW w:w="886" w:type="dxa"/>
                  <w:tcBorders>
                    <w:top w:val="nil"/>
                    <w:bottom w:val="nil"/>
                  </w:tcBorders>
                  <w:vAlign w:val="bottom"/>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r>
            <w:tr w:rsidR="00F02E09" w:rsidRPr="00531695" w:rsidTr="007E491D">
              <w:tc>
                <w:tcPr>
                  <w:tcW w:w="3119" w:type="dxa"/>
                  <w:tcBorders>
                    <w:top w:val="nil"/>
                    <w:left w:val="nil"/>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Mining of opal .........</w:t>
                  </w:r>
                  <w:r w:rsidRPr="00531695">
                    <w:rPr>
                      <w:rFonts w:cs="Times New Roman"/>
                      <w:color w:val="000000" w:themeColor="text1"/>
                      <w:sz w:val="22"/>
                      <w:szCs w:val="22"/>
                    </w:rPr>
                    <w:tab/>
                    <w:t>.....</w:t>
                  </w:r>
                </w:p>
              </w:tc>
              <w:tc>
                <w:tcPr>
                  <w:tcW w:w="885" w:type="dxa"/>
                  <w:tcBorders>
                    <w:top w:val="nil"/>
                    <w:left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78</w:t>
                  </w:r>
                </w:p>
              </w:tc>
              <w:tc>
                <w:tcPr>
                  <w:tcW w:w="886" w:type="dxa"/>
                  <w:tcBorders>
                    <w:top w:val="nil"/>
                    <w:left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0</w:t>
                  </w:r>
                </w:p>
              </w:tc>
              <w:tc>
                <w:tcPr>
                  <w:tcW w:w="886" w:type="dxa"/>
                  <w:tcBorders>
                    <w:top w:val="nil"/>
                    <w:left w:val="nil"/>
                    <w:righ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left w:val="nil"/>
                  </w:tcBorders>
                  <w:shd w:val="clear" w:color="auto" w:fill="auto"/>
                  <w:vAlign w:val="bottom"/>
                  <w:hideMark/>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Pr>
                    <w:sym w:font="Wingdings 2" w:char="F057"/>
                  </w:r>
                </w:p>
              </w:tc>
              <w:tc>
                <w:tcPr>
                  <w:tcW w:w="886" w:type="dxa"/>
                  <w:tcBorders>
                    <w:top w:val="nil"/>
                    <w:right w:val="nil"/>
                  </w:tcBorders>
                  <w:shd w:val="clear" w:color="auto" w:fill="auto"/>
                  <w:vAlign w:val="bottom"/>
                </w:tcPr>
                <w:p w:rsidR="00F02E09" w:rsidRPr="00531695" w:rsidRDefault="00F02E09" w:rsidP="007E491D">
                  <w:pPr>
                    <w:bidi w:val="0"/>
                    <w:jc w:val="right"/>
                    <w:rPr>
                      <w:rFonts w:cs="Times New Roman"/>
                      <w:color w:val="000000" w:themeColor="text1"/>
                    </w:rPr>
                  </w:pPr>
                  <w:r w:rsidRPr="00531695">
                    <w:rPr>
                      <w:rFonts w:cs="Times New Roman"/>
                      <w:color w:val="000000" w:themeColor="text1"/>
                    </w:rPr>
                    <w:sym w:font="Wingdings 2" w:char="F057"/>
                  </w:r>
                </w:p>
              </w:tc>
              <w:tc>
                <w:tcPr>
                  <w:tcW w:w="886" w:type="dxa"/>
                  <w:tcBorders>
                    <w:top w:val="nil"/>
                  </w:tcBorders>
                  <w:vAlign w:val="bottom"/>
                </w:tcPr>
                <w:p w:rsidR="00F02E09" w:rsidRPr="00531695" w:rsidRDefault="00F02E09" w:rsidP="007E491D">
                  <w:pPr>
                    <w:pStyle w:val="TableContent"/>
                    <w:spacing w:after="0"/>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r>
            <w:tr w:rsidR="00F02E09" w:rsidRPr="00531695" w:rsidTr="007E491D">
              <w:tc>
                <w:tcPr>
                  <w:tcW w:w="3119" w:type="dxa"/>
                  <w:tcBorders>
                    <w:top w:val="nil"/>
                    <w:left w:val="nil"/>
                    <w:bottom w:val="single" w:sz="12" w:space="0" w:color="auto"/>
                    <w:right w:val="single" w:sz="12" w:space="0" w:color="000000"/>
                  </w:tcBorders>
                  <w:shd w:val="clear" w:color="auto" w:fill="auto"/>
                  <w:vAlign w:val="center"/>
                  <w:hideMark/>
                </w:tcPr>
                <w:p w:rsidR="00F02E09" w:rsidRPr="00531695" w:rsidRDefault="00F02E09" w:rsidP="00372D1F">
                  <w:pPr>
                    <w:tabs>
                      <w:tab w:val="left" w:leader="dot" w:pos="3089"/>
                    </w:tabs>
                    <w:bidi w:val="0"/>
                    <w:spacing w:line="400" w:lineRule="exact"/>
                    <w:rPr>
                      <w:rFonts w:cs="Times New Roman"/>
                      <w:color w:val="000000" w:themeColor="text1"/>
                      <w:sz w:val="22"/>
                      <w:szCs w:val="22"/>
                    </w:rPr>
                  </w:pPr>
                  <w:r w:rsidRPr="00531695">
                    <w:rPr>
                      <w:rFonts w:cs="Times New Roman"/>
                      <w:color w:val="000000" w:themeColor="text1"/>
                      <w:sz w:val="22"/>
                      <w:szCs w:val="22"/>
                    </w:rPr>
                    <w:t>Other precious and semi-precious stones........</w:t>
                  </w:r>
                  <w:r w:rsidRPr="00531695">
                    <w:rPr>
                      <w:rFonts w:cs="Times New Roman"/>
                      <w:color w:val="000000" w:themeColor="text1"/>
                      <w:sz w:val="22"/>
                      <w:szCs w:val="22"/>
                    </w:rPr>
                    <w:tab/>
                    <w:t>......</w:t>
                  </w:r>
                </w:p>
              </w:tc>
              <w:tc>
                <w:tcPr>
                  <w:tcW w:w="885" w:type="dxa"/>
                  <w:tcBorders>
                    <w:top w:val="nil"/>
                    <w:left w:val="nil"/>
                    <w:bottom w:val="single" w:sz="12" w:space="0" w:color="auto"/>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bottom w:val="single" w:sz="12" w:space="0" w:color="auto"/>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bottom w:val="single" w:sz="12" w:space="0" w:color="auto"/>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w:t>
                  </w:r>
                </w:p>
              </w:tc>
              <w:tc>
                <w:tcPr>
                  <w:tcW w:w="886" w:type="dxa"/>
                  <w:tcBorders>
                    <w:top w:val="nil"/>
                    <w:left w:val="nil"/>
                    <w:bottom w:val="single" w:sz="12" w:space="0" w:color="auto"/>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470</w:t>
                  </w:r>
                </w:p>
              </w:tc>
              <w:tc>
                <w:tcPr>
                  <w:tcW w:w="886" w:type="dxa"/>
                  <w:tcBorders>
                    <w:top w:val="nil"/>
                    <w:left w:val="nil"/>
                    <w:bottom w:val="single" w:sz="12" w:space="0" w:color="auto"/>
                    <w:right w:val="nil"/>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12200</w:t>
                  </w:r>
                  <w:r w:rsidRPr="00531695">
                    <w:rPr>
                      <w:rFonts w:ascii="Times New Roman" w:hAnsi="Times New Roman" w:cs="Times New Roman"/>
                      <w:color w:val="000000" w:themeColor="text1"/>
                      <w:vertAlign w:val="superscript"/>
                      <w:rtl/>
                    </w:rPr>
                    <w:t>(6)</w:t>
                  </w:r>
                </w:p>
              </w:tc>
              <w:tc>
                <w:tcPr>
                  <w:tcW w:w="886" w:type="dxa"/>
                  <w:tcBorders>
                    <w:top w:val="nil"/>
                    <w:left w:val="nil"/>
                    <w:bottom w:val="single" w:sz="12" w:space="0" w:color="auto"/>
                  </w:tcBorders>
                  <w:shd w:val="clear" w:color="auto" w:fill="auto"/>
                  <w:vAlign w:val="bottom"/>
                  <w:hideMark/>
                </w:tcPr>
                <w:p w:rsidR="00F02E09" w:rsidRPr="00531695" w:rsidRDefault="00F02E09" w:rsidP="007E491D">
                  <w:pPr>
                    <w:pStyle w:val="TableContent"/>
                    <w:spacing w:after="0" w:line="360" w:lineRule="auto"/>
                    <w:jc w:val="right"/>
                    <w:rPr>
                      <w:rFonts w:ascii="Times New Roman" w:hAnsi="Times New Roman" w:cs="Times New Roman"/>
                      <w:color w:val="000000" w:themeColor="text1"/>
                      <w:rtl/>
                    </w:rPr>
                  </w:pPr>
                  <w:r w:rsidRPr="00531695">
                    <w:rPr>
                      <w:rFonts w:ascii="Times New Roman" w:hAnsi="Times New Roman" w:cs="Times New Roman"/>
                      <w:color w:val="000000" w:themeColor="text1"/>
                      <w:rtl/>
                    </w:rPr>
                    <w:t>14264</w:t>
                  </w:r>
                  <w:r w:rsidRPr="00531695">
                    <w:rPr>
                      <w:rFonts w:ascii="Times New Roman" w:hAnsi="Times New Roman" w:cs="Times New Roman"/>
                      <w:color w:val="000000" w:themeColor="text1"/>
                      <w:vertAlign w:val="superscript"/>
                      <w:rtl/>
                    </w:rPr>
                    <w:t>(6)</w:t>
                  </w:r>
                </w:p>
              </w:tc>
              <w:tc>
                <w:tcPr>
                  <w:tcW w:w="886" w:type="dxa"/>
                  <w:tcBorders>
                    <w:top w:val="nil"/>
                    <w:bottom w:val="single" w:sz="12" w:space="0" w:color="auto"/>
                    <w:right w:val="nil"/>
                  </w:tcBorders>
                  <w:shd w:val="clear" w:color="auto" w:fill="auto"/>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15110</w:t>
                  </w:r>
                  <w:r w:rsidRPr="00531695">
                    <w:rPr>
                      <w:rFonts w:ascii="Times New Roman" w:hAnsi="Times New Roman" w:cs="Times New Roman"/>
                      <w:color w:val="000000" w:themeColor="text1"/>
                      <w:vertAlign w:val="superscript"/>
                      <w:rtl/>
                    </w:rPr>
                    <w:t>(6)</w:t>
                  </w:r>
                </w:p>
              </w:tc>
              <w:tc>
                <w:tcPr>
                  <w:tcW w:w="886" w:type="dxa"/>
                  <w:tcBorders>
                    <w:top w:val="nil"/>
                    <w:bottom w:val="single" w:sz="12" w:space="0" w:color="auto"/>
                  </w:tcBorders>
                  <w:vAlign w:val="bottom"/>
                </w:tcPr>
                <w:p w:rsidR="00F02E09" w:rsidRPr="00531695" w:rsidRDefault="00F02E09" w:rsidP="007E491D">
                  <w:pPr>
                    <w:pStyle w:val="TableContent"/>
                    <w:spacing w:after="0" w:line="360" w:lineRule="auto"/>
                    <w:jc w:val="right"/>
                    <w:rPr>
                      <w:rFonts w:ascii="Times New Roman" w:hAnsi="Times New Roman" w:cs="Times New Roman"/>
                      <w:color w:val="000000" w:themeColor="text1"/>
                      <w:vertAlign w:val="superscript"/>
                      <w:rtl/>
                    </w:rPr>
                  </w:pPr>
                  <w:r w:rsidRPr="00531695">
                    <w:rPr>
                      <w:rFonts w:ascii="Times New Roman" w:hAnsi="Times New Roman" w:cs="Times New Roman"/>
                      <w:color w:val="000000" w:themeColor="text1"/>
                      <w:rtl/>
                    </w:rPr>
                    <w:t>47733</w:t>
                  </w:r>
                  <w:r w:rsidRPr="00531695">
                    <w:rPr>
                      <w:rFonts w:ascii="Times New Roman" w:hAnsi="Times New Roman" w:cs="Times New Roman"/>
                      <w:color w:val="000000" w:themeColor="text1"/>
                      <w:vertAlign w:val="superscript"/>
                      <w:rtl/>
                    </w:rPr>
                    <w:t>(6)</w:t>
                  </w:r>
                </w:p>
              </w:tc>
            </w:tr>
          </w:tbl>
          <w:p w:rsidR="002F5302" w:rsidRPr="00531695" w:rsidRDefault="002F5302" w:rsidP="00CC0EAB">
            <w:pPr>
              <w:rPr>
                <w:rFonts w:cs="Times New Roman"/>
                <w:color w:val="000000" w:themeColor="text1"/>
                <w:lang w:bidi="fa-IR"/>
              </w:rPr>
            </w:pPr>
          </w:p>
        </w:tc>
      </w:tr>
      <w:tr w:rsidR="002F5302" w:rsidRPr="00531695" w:rsidTr="00BE08A1">
        <w:trPr>
          <w:gridAfter w:val="1"/>
          <w:wAfter w:w="97" w:type="dxa"/>
          <w:tblCellSpacing w:w="15" w:type="dxa"/>
        </w:trPr>
        <w:tc>
          <w:tcPr>
            <w:tcW w:w="10348" w:type="dxa"/>
            <w:gridSpan w:val="2"/>
            <w:vAlign w:val="center"/>
            <w:hideMark/>
          </w:tcPr>
          <w:p w:rsidR="002F5302" w:rsidRPr="004F6D87" w:rsidRDefault="002F5302" w:rsidP="00371A4B">
            <w:pPr>
              <w:bidi w:val="0"/>
              <w:spacing w:line="240" w:lineRule="exact"/>
              <w:rPr>
                <w:rFonts w:cs="Times New Roman"/>
                <w:i/>
                <w:iCs/>
                <w:color w:val="000000" w:themeColor="text1"/>
              </w:rPr>
            </w:pPr>
            <w:r w:rsidRPr="004F6D87">
              <w:rPr>
                <w:rFonts w:cs="Times New Roman"/>
                <w:i/>
                <w:iCs/>
                <w:color w:val="000000" w:themeColor="text1"/>
              </w:rPr>
              <w:lastRenderedPageBreak/>
              <w:t xml:space="preserve">1. </w:t>
            </w:r>
            <w:r w:rsidR="00371A4B" w:rsidRPr="004F6D87">
              <w:rPr>
                <w:rFonts w:cs="Times New Roman"/>
                <w:i/>
                <w:iCs/>
                <w:color w:val="000000" w:themeColor="text1"/>
              </w:rPr>
              <w:t>Including antimony and titanium production value.</w:t>
            </w:r>
          </w:p>
        </w:tc>
      </w:tr>
      <w:tr w:rsidR="002F5302" w:rsidRPr="00531695" w:rsidTr="00BE08A1">
        <w:trPr>
          <w:gridAfter w:val="1"/>
          <w:wAfter w:w="97" w:type="dxa"/>
          <w:tblCellSpacing w:w="15" w:type="dxa"/>
        </w:trPr>
        <w:tc>
          <w:tcPr>
            <w:tcW w:w="10348" w:type="dxa"/>
            <w:gridSpan w:val="2"/>
            <w:vAlign w:val="center"/>
            <w:hideMark/>
          </w:tcPr>
          <w:p w:rsidR="002F5302" w:rsidRPr="004F6D87" w:rsidRDefault="002F5302" w:rsidP="00371A4B">
            <w:pPr>
              <w:bidi w:val="0"/>
              <w:spacing w:line="240" w:lineRule="exact"/>
              <w:rPr>
                <w:rFonts w:cs="Times New Roman"/>
                <w:i/>
                <w:iCs/>
                <w:color w:val="000000" w:themeColor="text1"/>
              </w:rPr>
            </w:pPr>
            <w:r w:rsidRPr="004F6D87">
              <w:rPr>
                <w:rFonts w:cs="Times New Roman"/>
                <w:i/>
                <w:iCs/>
                <w:color w:val="000000" w:themeColor="text1"/>
              </w:rPr>
              <w:t>2.</w:t>
            </w:r>
            <w:r w:rsidR="00FA340E" w:rsidRPr="004F6D87">
              <w:rPr>
                <w:rFonts w:cs="Times New Roman"/>
                <w:i/>
                <w:iCs/>
                <w:color w:val="000000" w:themeColor="text1"/>
              </w:rPr>
              <w:t xml:space="preserve"> Including production value of limonite and ferrous oxide.</w:t>
            </w:r>
          </w:p>
        </w:tc>
      </w:tr>
      <w:tr w:rsidR="002F5302" w:rsidRPr="00531695" w:rsidTr="00BE08A1">
        <w:trPr>
          <w:gridAfter w:val="1"/>
          <w:wAfter w:w="97" w:type="dxa"/>
          <w:tblCellSpacing w:w="15" w:type="dxa"/>
        </w:trPr>
        <w:tc>
          <w:tcPr>
            <w:tcW w:w="10348" w:type="dxa"/>
            <w:gridSpan w:val="2"/>
            <w:vAlign w:val="center"/>
            <w:hideMark/>
          </w:tcPr>
          <w:p w:rsidR="002F5302" w:rsidRPr="004F6D87" w:rsidRDefault="002F5302" w:rsidP="00371A4B">
            <w:pPr>
              <w:bidi w:val="0"/>
              <w:spacing w:line="240" w:lineRule="exact"/>
              <w:rPr>
                <w:rFonts w:cs="Times New Roman"/>
                <w:i/>
                <w:iCs/>
                <w:color w:val="000000" w:themeColor="text1"/>
              </w:rPr>
            </w:pPr>
            <w:r w:rsidRPr="004F6D87">
              <w:rPr>
                <w:rFonts w:cs="Times New Roman"/>
                <w:i/>
                <w:iCs/>
                <w:color w:val="000000" w:themeColor="text1"/>
              </w:rPr>
              <w:t xml:space="preserve">3. </w:t>
            </w:r>
            <w:r w:rsidR="00FA340E" w:rsidRPr="004F6D87">
              <w:rPr>
                <w:rFonts w:cs="Times New Roman"/>
                <w:i/>
                <w:iCs/>
                <w:color w:val="000000" w:themeColor="text1"/>
              </w:rPr>
              <w:t>Including production value of boron.</w:t>
            </w:r>
          </w:p>
        </w:tc>
      </w:tr>
      <w:tr w:rsidR="002F5302" w:rsidRPr="00531695" w:rsidTr="00BE08A1">
        <w:trPr>
          <w:gridAfter w:val="1"/>
          <w:wAfter w:w="97" w:type="dxa"/>
          <w:tblCellSpacing w:w="15" w:type="dxa"/>
        </w:trPr>
        <w:tc>
          <w:tcPr>
            <w:tcW w:w="10348" w:type="dxa"/>
            <w:gridSpan w:val="2"/>
            <w:vAlign w:val="center"/>
            <w:hideMark/>
          </w:tcPr>
          <w:p w:rsidR="002F5302" w:rsidRPr="004F6D87" w:rsidRDefault="002F5302" w:rsidP="00FA340E">
            <w:pPr>
              <w:bidi w:val="0"/>
              <w:spacing w:line="240" w:lineRule="exact"/>
              <w:rPr>
                <w:rFonts w:cs="Times New Roman"/>
                <w:i/>
                <w:iCs/>
                <w:color w:val="000000" w:themeColor="text1"/>
              </w:rPr>
            </w:pPr>
            <w:r w:rsidRPr="004F6D87">
              <w:rPr>
                <w:rFonts w:cs="Times New Roman"/>
                <w:i/>
                <w:iCs/>
                <w:color w:val="000000" w:themeColor="text1"/>
              </w:rPr>
              <w:t>4.</w:t>
            </w:r>
            <w:r w:rsidR="00FA340E" w:rsidRPr="004F6D87">
              <w:rPr>
                <w:rFonts w:cs="Times New Roman"/>
                <w:i/>
                <w:iCs/>
                <w:color w:val="000000" w:themeColor="text1"/>
              </w:rPr>
              <w:t xml:space="preserve"> Including production value of phosphate and iodine.</w:t>
            </w:r>
          </w:p>
        </w:tc>
      </w:tr>
      <w:tr w:rsidR="002F5302" w:rsidRPr="00531695" w:rsidTr="00BE08A1">
        <w:trPr>
          <w:gridAfter w:val="1"/>
          <w:wAfter w:w="97" w:type="dxa"/>
          <w:tblCellSpacing w:w="15" w:type="dxa"/>
        </w:trPr>
        <w:tc>
          <w:tcPr>
            <w:tcW w:w="10348" w:type="dxa"/>
            <w:gridSpan w:val="2"/>
            <w:vAlign w:val="center"/>
          </w:tcPr>
          <w:p w:rsidR="002F5302" w:rsidRPr="004F6D87" w:rsidRDefault="002F5302" w:rsidP="00FA340E">
            <w:pPr>
              <w:bidi w:val="0"/>
              <w:spacing w:line="240" w:lineRule="exact"/>
              <w:rPr>
                <w:rFonts w:cs="Times New Roman"/>
                <w:i/>
                <w:iCs/>
                <w:color w:val="000000" w:themeColor="text1"/>
              </w:rPr>
            </w:pPr>
            <w:r w:rsidRPr="004F6D87">
              <w:rPr>
                <w:rFonts w:cs="Times New Roman"/>
                <w:i/>
                <w:iCs/>
                <w:color w:val="000000" w:themeColor="text1"/>
              </w:rPr>
              <w:t>5.</w:t>
            </w:r>
            <w:r w:rsidR="00C77A93" w:rsidRPr="004F6D87">
              <w:rPr>
                <w:rFonts w:cs="Times New Roman"/>
                <w:i/>
                <w:iCs/>
                <w:color w:val="000000" w:themeColor="text1"/>
              </w:rPr>
              <w:t xml:space="preserve"> Including production value of mica.</w:t>
            </w:r>
          </w:p>
        </w:tc>
      </w:tr>
      <w:tr w:rsidR="002F5302" w:rsidRPr="00531695" w:rsidTr="00BE08A1">
        <w:trPr>
          <w:gridAfter w:val="1"/>
          <w:wAfter w:w="97" w:type="dxa"/>
          <w:tblCellSpacing w:w="15" w:type="dxa"/>
        </w:trPr>
        <w:tc>
          <w:tcPr>
            <w:tcW w:w="10348" w:type="dxa"/>
            <w:gridSpan w:val="2"/>
            <w:vAlign w:val="center"/>
          </w:tcPr>
          <w:p w:rsidR="002F5302" w:rsidRPr="004F6D87" w:rsidRDefault="002F5302" w:rsidP="00FA340E">
            <w:pPr>
              <w:bidi w:val="0"/>
              <w:spacing w:line="240" w:lineRule="exact"/>
              <w:rPr>
                <w:rFonts w:cs="Times New Roman"/>
                <w:i/>
                <w:iCs/>
                <w:color w:val="000000" w:themeColor="text1"/>
              </w:rPr>
            </w:pPr>
            <w:r w:rsidRPr="004F6D87">
              <w:rPr>
                <w:rFonts w:cs="Times New Roman"/>
                <w:i/>
                <w:iCs/>
                <w:color w:val="000000" w:themeColor="text1"/>
              </w:rPr>
              <w:t>6.</w:t>
            </w:r>
            <w:r w:rsidR="00C77A93" w:rsidRPr="004F6D87">
              <w:rPr>
                <w:rFonts w:cs="Times New Roman"/>
                <w:i/>
                <w:iCs/>
                <w:color w:val="000000" w:themeColor="text1"/>
              </w:rPr>
              <w:t xml:space="preserve"> Including production value of opal and turquoise.</w:t>
            </w:r>
          </w:p>
        </w:tc>
      </w:tr>
      <w:tr w:rsidR="002F5302" w:rsidRPr="00531695" w:rsidTr="00BE08A1">
        <w:trPr>
          <w:gridAfter w:val="1"/>
          <w:wAfter w:w="97" w:type="dxa"/>
          <w:tblCellSpacing w:w="15" w:type="dxa"/>
        </w:trPr>
        <w:tc>
          <w:tcPr>
            <w:tcW w:w="10348" w:type="dxa"/>
            <w:gridSpan w:val="2"/>
            <w:vAlign w:val="center"/>
          </w:tcPr>
          <w:p w:rsidR="002F5302" w:rsidRPr="004F6D87" w:rsidRDefault="002F5302" w:rsidP="0051722F">
            <w:pPr>
              <w:bidi w:val="0"/>
              <w:spacing w:line="240" w:lineRule="exact"/>
              <w:rPr>
                <w:rFonts w:cs="Times New Roman"/>
                <w:i/>
                <w:iCs/>
                <w:color w:val="000000" w:themeColor="text1"/>
              </w:rPr>
            </w:pPr>
            <w:r w:rsidRPr="004F6D87">
              <w:rPr>
                <w:rFonts w:cs="Times New Roman"/>
                <w:i/>
                <w:iCs/>
                <w:color w:val="000000" w:themeColor="text1"/>
              </w:rPr>
              <w:t>Source: Statistical Centre of Iran.</w:t>
            </w:r>
          </w:p>
        </w:tc>
      </w:tr>
    </w:tbl>
    <w:p w:rsidR="002F5302" w:rsidRPr="00531695" w:rsidRDefault="002F5302" w:rsidP="002F5302">
      <w:pPr>
        <w:rPr>
          <w:rFonts w:cs="Times New Roman"/>
          <w:vanish/>
          <w:color w:val="000000" w:themeColor="text1"/>
          <w:lang w:bidi="fa-IR"/>
        </w:rPr>
      </w:pPr>
    </w:p>
    <w:p w:rsidR="00CC0EAB" w:rsidRPr="00531695" w:rsidRDefault="00F70788">
      <w:pPr>
        <w:bidi w:val="0"/>
        <w:rPr>
          <w:rFonts w:cs="Times New Roman"/>
          <w:color w:val="000000" w:themeColor="text1"/>
          <w:rtl/>
        </w:rPr>
      </w:pPr>
      <w:r w:rsidRPr="00531695">
        <w:rPr>
          <w:rFonts w:cs="Times New Roman"/>
          <w:color w:val="000000" w:themeColor="text1"/>
        </w:rPr>
        <w:br w:type="page"/>
      </w:r>
    </w:p>
    <w:p w:rsidR="00914D9F" w:rsidRPr="00531695" w:rsidRDefault="006E2B44">
      <w:pPr>
        <w:bidi w:val="0"/>
        <w:spacing w:line="320" w:lineRule="exact"/>
        <w:rPr>
          <w:rFonts w:cs="Times New Roman"/>
          <w:noProof/>
          <w:color w:val="000000" w:themeColor="text1"/>
          <w:rtl/>
          <w:lang w:eastAsia="en-US" w:bidi="fa-IR"/>
        </w:rPr>
      </w:pPr>
      <w:r>
        <w:rPr>
          <w:rFonts w:cs="Times New Roman"/>
          <w:noProof/>
          <w:color w:val="000000" w:themeColor="text1"/>
          <w:lang w:eastAsia="en-US"/>
        </w:rPr>
        <w:lastRenderedPageBreak/>
        <w:drawing>
          <wp:anchor distT="0" distB="0" distL="114300" distR="114300" simplePos="0" relativeHeight="251720704" behindDoc="0" locked="0" layoutInCell="1" allowOverlap="1">
            <wp:simplePos x="0" y="0"/>
            <wp:positionH relativeFrom="column">
              <wp:posOffset>274955</wp:posOffset>
            </wp:positionH>
            <wp:positionV relativeFrom="paragraph">
              <wp:posOffset>13970</wp:posOffset>
            </wp:positionV>
            <wp:extent cx="5943600" cy="41148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3E5F22" w:rsidRPr="00531695">
        <w:rPr>
          <w:rFonts w:cs="Times New Roman"/>
          <w:noProof/>
          <w:color w:val="000000" w:themeColor="text1"/>
          <w:lang w:eastAsia="en-US" w:bidi="fa-IR"/>
        </w:rPr>
        <w:t xml:space="preserve"> </w:t>
      </w: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1172CC" w:rsidP="00914D9F">
      <w:pPr>
        <w:bidi w:val="0"/>
        <w:spacing w:line="320" w:lineRule="exact"/>
        <w:rPr>
          <w:rFonts w:cs="Times New Roman"/>
          <w:noProof/>
          <w:color w:val="000000" w:themeColor="text1"/>
          <w:lang w:eastAsia="en-US" w:bidi="fa-IR"/>
        </w:rPr>
      </w:pPr>
      <w:r>
        <w:rPr>
          <w:rFonts w:cs="Times New Roman"/>
          <w:noProof/>
          <w:color w:val="000000" w:themeColor="text1"/>
          <w:lang w:eastAsia="en-US"/>
        </w:rPr>
        <w:drawing>
          <wp:anchor distT="0" distB="0" distL="114300" distR="114300" simplePos="0" relativeHeight="251721728" behindDoc="0" locked="0" layoutInCell="1" allowOverlap="1">
            <wp:simplePos x="0" y="0"/>
            <wp:positionH relativeFrom="column">
              <wp:posOffset>42545</wp:posOffset>
            </wp:positionH>
            <wp:positionV relativeFrom="paragraph">
              <wp:posOffset>140970</wp:posOffset>
            </wp:positionV>
            <wp:extent cx="5955030" cy="4312920"/>
            <wp:effectExtent l="0" t="0" r="64770" b="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914D9F" w:rsidRPr="00531695" w:rsidRDefault="00914D9F" w:rsidP="00914D9F">
      <w:pPr>
        <w:bidi w:val="0"/>
        <w:spacing w:line="320" w:lineRule="exact"/>
        <w:rPr>
          <w:rFonts w:cs="Times New Roman"/>
          <w:noProof/>
          <w:color w:val="000000" w:themeColor="text1"/>
          <w:lang w:eastAsia="en-US" w:bidi="fa-IR"/>
        </w:rPr>
      </w:pPr>
    </w:p>
    <w:p w:rsidR="00CC0EAB" w:rsidRPr="00531695" w:rsidRDefault="00CC0EAB" w:rsidP="00914D9F">
      <w:pPr>
        <w:bidi w:val="0"/>
        <w:spacing w:line="320" w:lineRule="exact"/>
        <w:rPr>
          <w:rFonts w:cs="Times New Roman"/>
          <w:color w:val="000000" w:themeColor="text1"/>
        </w:rPr>
      </w:pPr>
      <w:r w:rsidRPr="00531695">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2F5302" w:rsidRPr="00531695" w:rsidTr="00CC0EAB">
        <w:trPr>
          <w:tblCellSpacing w:w="15" w:type="dxa"/>
        </w:trPr>
        <w:tc>
          <w:tcPr>
            <w:tcW w:w="0" w:type="auto"/>
            <w:vAlign w:val="center"/>
            <w:hideMark/>
          </w:tcPr>
          <w:p w:rsidR="00724DD0" w:rsidRPr="00531695" w:rsidRDefault="002F5302" w:rsidP="00905AD2">
            <w:pPr>
              <w:pStyle w:val="Heading1"/>
              <w:spacing w:line="240" w:lineRule="exact"/>
              <w:rPr>
                <w:rFonts w:cs="Times New Roman"/>
                <w:b/>
                <w:bCs/>
                <w:color w:val="000000" w:themeColor="text1"/>
                <w:sz w:val="24"/>
                <w:szCs w:val="24"/>
              </w:rPr>
            </w:pPr>
            <w:r w:rsidRPr="00531695">
              <w:rPr>
                <w:rFonts w:cs="Times New Roman"/>
                <w:color w:val="000000" w:themeColor="text1"/>
              </w:rPr>
              <w:lastRenderedPageBreak/>
              <w:br w:type="page"/>
            </w:r>
            <w:r w:rsidRPr="00531695">
              <w:rPr>
                <w:rFonts w:cs="Times New Roman"/>
                <w:color w:val="000000" w:themeColor="text1"/>
              </w:rPr>
              <w:br w:type="page"/>
            </w:r>
            <w:r w:rsidRPr="00531695">
              <w:rPr>
                <w:rFonts w:cs="Times New Roman"/>
                <w:color w:val="000000" w:themeColor="text1"/>
              </w:rPr>
              <w:br w:type="page"/>
            </w:r>
            <w:r w:rsidRPr="00531695">
              <w:rPr>
                <w:rFonts w:cs="Times New Roman"/>
                <w:b/>
                <w:bCs/>
                <w:color w:val="000000" w:themeColor="text1"/>
                <w:sz w:val="24"/>
                <w:szCs w:val="24"/>
              </w:rPr>
              <w:br w:type="page"/>
            </w:r>
            <w:bookmarkStart w:id="103" w:name="_Toc395697760"/>
            <w:bookmarkStart w:id="104" w:name="_Toc266170554"/>
            <w:bookmarkStart w:id="105" w:name="_Toc267129731"/>
            <w:bookmarkStart w:id="106" w:name="_Toc367172726"/>
            <w:r w:rsidRPr="00531695">
              <w:rPr>
                <w:rFonts w:cs="Times New Roman"/>
                <w:b/>
                <w:bCs/>
                <w:color w:val="000000" w:themeColor="text1"/>
                <w:sz w:val="24"/>
                <w:szCs w:val="24"/>
              </w:rPr>
              <w:t xml:space="preserve">5. 5. VALUE ADDED, INPUTS AND OUTPUTS </w:t>
            </w:r>
            <w:r w:rsidR="00905AD2" w:rsidRPr="00531695">
              <w:rPr>
                <w:rFonts w:cs="Times New Roman"/>
                <w:b/>
                <w:bCs/>
                <w:color w:val="000000" w:themeColor="text1"/>
                <w:sz w:val="24"/>
                <w:szCs w:val="24"/>
              </w:rPr>
              <w:t xml:space="preserve">VALUE </w:t>
            </w:r>
            <w:r w:rsidRPr="00531695">
              <w:rPr>
                <w:rFonts w:cs="Times New Roman"/>
                <w:b/>
                <w:bCs/>
                <w:color w:val="000000" w:themeColor="text1"/>
                <w:sz w:val="24"/>
                <w:szCs w:val="24"/>
              </w:rPr>
              <w:t>OF OPERATING MINES BY OSTAN</w:t>
            </w:r>
            <w:bookmarkEnd w:id="103"/>
            <w:r w:rsidRPr="00531695">
              <w:rPr>
                <w:rFonts w:cs="Times New Roman"/>
                <w:b/>
                <w:bCs/>
                <w:color w:val="000000" w:themeColor="text1"/>
                <w:sz w:val="24"/>
                <w:szCs w:val="24"/>
              </w:rPr>
              <w:t xml:space="preserve"> </w:t>
            </w:r>
            <w:r w:rsidR="00724DD0" w:rsidRPr="00531695">
              <w:rPr>
                <w:rFonts w:cs="Times New Roman"/>
                <w:b/>
                <w:bCs/>
                <w:color w:val="000000" w:themeColor="text1"/>
                <w:sz w:val="24"/>
                <w:szCs w:val="24"/>
              </w:rPr>
              <w:t xml:space="preserve">      </w:t>
            </w:r>
          </w:p>
          <w:p w:rsidR="002F5302" w:rsidRPr="00531695" w:rsidRDefault="00724DD0" w:rsidP="00905AD2">
            <w:pPr>
              <w:pStyle w:val="Heading1"/>
              <w:spacing w:line="240" w:lineRule="exact"/>
              <w:rPr>
                <w:rFonts w:cs="Times New Roman"/>
                <w:b/>
                <w:bCs/>
                <w:color w:val="000000" w:themeColor="text1"/>
                <w:sz w:val="24"/>
                <w:szCs w:val="24"/>
                <w:rtl/>
                <w:lang w:bidi="fa-IR"/>
              </w:rPr>
            </w:pPr>
            <w:r w:rsidRPr="00531695">
              <w:rPr>
                <w:rFonts w:cs="Times New Roman"/>
                <w:b/>
                <w:bCs/>
                <w:color w:val="000000" w:themeColor="text1"/>
                <w:sz w:val="24"/>
                <w:szCs w:val="24"/>
              </w:rPr>
              <w:t xml:space="preserve">                                                                                                                                                 </w:t>
            </w:r>
            <w:r w:rsidR="00695A74">
              <w:rPr>
                <w:rFonts w:cs="Times New Roman"/>
                <w:b/>
                <w:bCs/>
                <w:color w:val="000000" w:themeColor="text1"/>
                <w:sz w:val="24"/>
                <w:szCs w:val="24"/>
              </w:rPr>
              <w:t xml:space="preserve">   </w:t>
            </w:r>
            <w:r w:rsidRPr="00531695">
              <w:rPr>
                <w:rFonts w:cs="Times New Roman"/>
                <w:b/>
                <w:bCs/>
                <w:color w:val="000000" w:themeColor="text1"/>
                <w:sz w:val="24"/>
                <w:szCs w:val="24"/>
              </w:rPr>
              <w:t xml:space="preserve">    </w:t>
            </w:r>
            <w:bookmarkStart w:id="107" w:name="_Toc395697761"/>
            <w:r w:rsidR="002F5302" w:rsidRPr="00531695">
              <w:rPr>
                <w:rFonts w:cs="Times New Roman"/>
                <w:b/>
                <w:bCs/>
                <w:color w:val="000000" w:themeColor="text1"/>
                <w:sz w:val="24"/>
                <w:szCs w:val="24"/>
              </w:rPr>
              <w:t>(mln</w:t>
            </w:r>
            <w:r w:rsidR="00D160ED" w:rsidRPr="00531695">
              <w:rPr>
                <w:rFonts w:cs="Times New Roman"/>
                <w:b/>
                <w:bCs/>
                <w:color w:val="000000" w:themeColor="text1"/>
                <w:sz w:val="24"/>
                <w:szCs w:val="24"/>
              </w:rPr>
              <w:t xml:space="preserve"> </w:t>
            </w:r>
            <w:r w:rsidR="002F5302" w:rsidRPr="00531695">
              <w:rPr>
                <w:rFonts w:cs="Times New Roman"/>
                <w:b/>
                <w:bCs/>
                <w:color w:val="000000" w:themeColor="text1"/>
                <w:sz w:val="24"/>
                <w:szCs w:val="24"/>
              </w:rPr>
              <w:t>rials)</w:t>
            </w:r>
            <w:bookmarkEnd w:id="104"/>
            <w:bookmarkEnd w:id="105"/>
            <w:bookmarkEnd w:id="106"/>
            <w:bookmarkEnd w:id="107"/>
          </w:p>
        </w:tc>
      </w:tr>
      <w:tr w:rsidR="002F5302" w:rsidRPr="00531695" w:rsidTr="00CC0EAB">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828"/>
              <w:gridCol w:w="2126"/>
              <w:gridCol w:w="2126"/>
              <w:gridCol w:w="2126"/>
            </w:tblGrid>
            <w:tr w:rsidR="002F5302" w:rsidRPr="00531695" w:rsidTr="00377E95">
              <w:trPr>
                <w:trHeight w:val="707"/>
              </w:trPr>
              <w:tc>
                <w:tcPr>
                  <w:tcW w:w="3828" w:type="dxa"/>
                  <w:tcBorders>
                    <w:top w:val="single" w:sz="12" w:space="0" w:color="000000"/>
                    <w:left w:val="nil"/>
                    <w:bottom w:val="single" w:sz="12" w:space="0" w:color="auto"/>
                    <w:right w:val="single" w:sz="12" w:space="0" w:color="000000"/>
                  </w:tcBorders>
                  <w:shd w:val="clear" w:color="auto" w:fill="auto"/>
                  <w:vAlign w:val="center"/>
                  <w:hideMark/>
                </w:tcPr>
                <w:p w:rsidR="002F5302" w:rsidRPr="00531695" w:rsidRDefault="002F5302" w:rsidP="00662728">
                  <w:pPr>
                    <w:spacing w:line="240" w:lineRule="exact"/>
                    <w:jc w:val="center"/>
                    <w:rPr>
                      <w:rFonts w:cs="Times New Roman"/>
                      <w:color w:val="000000" w:themeColor="text1"/>
                      <w:sz w:val="22"/>
                      <w:szCs w:val="22"/>
                      <w:rtl/>
                      <w:lang w:bidi="fa-IR"/>
                    </w:rPr>
                  </w:pPr>
                  <w:r w:rsidRPr="00531695">
                    <w:rPr>
                      <w:rFonts w:cs="Times New Roman"/>
                      <w:color w:val="000000" w:themeColor="text1"/>
                      <w:sz w:val="22"/>
                      <w:szCs w:val="22"/>
                    </w:rPr>
                    <w:t>Year and Ostan</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662728">
                  <w:pPr>
                    <w:spacing w:line="240" w:lineRule="exact"/>
                    <w:jc w:val="center"/>
                    <w:rPr>
                      <w:rFonts w:cs="Times New Roman"/>
                      <w:color w:val="000000" w:themeColor="text1"/>
                      <w:sz w:val="22"/>
                      <w:szCs w:val="22"/>
                      <w:rtl/>
                      <w:lang w:bidi="fa-IR"/>
                    </w:rPr>
                  </w:pPr>
                  <w:r w:rsidRPr="00531695">
                    <w:rPr>
                      <w:rFonts w:cs="Times New Roman"/>
                      <w:color w:val="000000" w:themeColor="text1"/>
                      <w:sz w:val="22"/>
                      <w:szCs w:val="22"/>
                    </w:rPr>
                    <w:t xml:space="preserve">Value added </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662728">
                  <w:pPr>
                    <w:spacing w:line="240" w:lineRule="exact"/>
                    <w:jc w:val="center"/>
                    <w:rPr>
                      <w:rFonts w:cs="Times New Roman"/>
                      <w:color w:val="000000" w:themeColor="text1"/>
                      <w:sz w:val="22"/>
                      <w:szCs w:val="22"/>
                    </w:rPr>
                  </w:pPr>
                  <w:r w:rsidRPr="00531695">
                    <w:rPr>
                      <w:rFonts w:cs="Times New Roman"/>
                      <w:color w:val="000000" w:themeColor="text1"/>
                      <w:sz w:val="22"/>
                      <w:szCs w:val="22"/>
                    </w:rPr>
                    <w:t xml:space="preserve">Payments (inputs) </w:t>
                  </w:r>
                </w:p>
              </w:tc>
              <w:tc>
                <w:tcPr>
                  <w:tcW w:w="2126"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662728">
                  <w:pPr>
                    <w:spacing w:line="240" w:lineRule="exact"/>
                    <w:jc w:val="center"/>
                    <w:rPr>
                      <w:rFonts w:cs="Times New Roman"/>
                      <w:color w:val="000000" w:themeColor="text1"/>
                      <w:sz w:val="22"/>
                      <w:szCs w:val="22"/>
                    </w:rPr>
                  </w:pPr>
                  <w:r w:rsidRPr="00531695">
                    <w:rPr>
                      <w:rFonts w:cs="Times New Roman"/>
                      <w:color w:val="000000" w:themeColor="text1"/>
                      <w:sz w:val="22"/>
                      <w:szCs w:val="22"/>
                    </w:rPr>
                    <w:t xml:space="preserve">Receipts(outputs) </w:t>
                  </w:r>
                </w:p>
              </w:tc>
            </w:tr>
            <w:tr w:rsidR="003E5F22" w:rsidRPr="00531695" w:rsidTr="00377E95">
              <w:tc>
                <w:tcPr>
                  <w:tcW w:w="3828" w:type="dxa"/>
                  <w:tcBorders>
                    <w:top w:val="single" w:sz="12" w:space="0" w:color="auto"/>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1375.........</w:t>
                  </w:r>
                  <w:r w:rsidRPr="00531695">
                    <w:rPr>
                      <w:rFonts w:cs="Times New Roman"/>
                      <w:color w:val="000000" w:themeColor="text1"/>
                      <w:sz w:val="22"/>
                      <w:szCs w:val="22"/>
                    </w:rPr>
                    <w:tab/>
                    <w:t>.....</w:t>
                  </w:r>
                </w:p>
              </w:tc>
              <w:tc>
                <w:tcPr>
                  <w:tcW w:w="2126" w:type="dxa"/>
                  <w:tcBorders>
                    <w:top w:val="single" w:sz="12" w:space="0" w:color="auto"/>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1421533</w:t>
                  </w:r>
                </w:p>
              </w:tc>
              <w:tc>
                <w:tcPr>
                  <w:tcW w:w="2126" w:type="dxa"/>
                  <w:tcBorders>
                    <w:top w:val="single" w:sz="12" w:space="0" w:color="auto"/>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621369</w:t>
                  </w:r>
                </w:p>
              </w:tc>
              <w:tc>
                <w:tcPr>
                  <w:tcW w:w="2126" w:type="dxa"/>
                  <w:tcBorders>
                    <w:top w:val="single" w:sz="12" w:space="0" w:color="auto"/>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2042902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1380...........</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4618050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1254791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5872841</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1385......</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16666060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6345035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23011095</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1386....</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23732721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7597911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31330632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1387.......</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27754400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8632025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36386424</w:t>
                  </w:r>
                </w:p>
              </w:tc>
            </w:tr>
            <w:tr w:rsidR="003E5F22" w:rsidRPr="00531695" w:rsidTr="00BD5C8E">
              <w:trPr>
                <w:trHeight w:val="169"/>
              </w:trPr>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b/>
                      <w:bCs/>
                      <w:i/>
                      <w:iCs/>
                      <w:color w:val="000000" w:themeColor="text1"/>
                      <w:sz w:val="22"/>
                      <w:szCs w:val="22"/>
                    </w:rPr>
                  </w:pPr>
                  <w:r w:rsidRPr="00531695">
                    <w:rPr>
                      <w:rFonts w:cs="Times New Roman"/>
                      <w:color w:val="000000" w:themeColor="text1"/>
                      <w:sz w:val="22"/>
                      <w:szCs w:val="22"/>
                    </w:rPr>
                    <w:t>1388.</w:t>
                  </w:r>
                  <w:r w:rsidRPr="00531695">
                    <w:rPr>
                      <w:rFonts w:cs="Times New Roman"/>
                      <w:i/>
                      <w:iCs/>
                      <w:color w:val="000000" w:themeColor="text1"/>
                      <w:sz w:val="22"/>
                      <w:szCs w:val="22"/>
                    </w:rPr>
                    <w:t>....</w:t>
                  </w:r>
                  <w:r w:rsidRPr="00531695">
                    <w:rPr>
                      <w:rFonts w:cs="Times New Roman"/>
                      <w:i/>
                      <w:iCs/>
                      <w:color w:val="000000" w:themeColor="text1"/>
                      <w:sz w:val="22"/>
                      <w:szCs w:val="22"/>
                    </w:rPr>
                    <w:tab/>
                  </w:r>
                  <w:r w:rsidRPr="00531695">
                    <w:rPr>
                      <w:rFonts w:cs="Times New Roman"/>
                      <w:b/>
                      <w:bCs/>
                      <w:i/>
                      <w:iCs/>
                      <w:color w:val="000000" w:themeColor="text1"/>
                      <w:sz w:val="22"/>
                      <w:szCs w:val="22"/>
                    </w:rPr>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26662764</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9926427</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36589191</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1389.....</w:t>
                  </w:r>
                  <w:r w:rsidRPr="00531695">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38736873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12234125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50970998</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b/>
                      <w:bCs/>
                      <w:i/>
                      <w:iCs/>
                      <w:color w:val="000000" w:themeColor="text1"/>
                      <w:sz w:val="22"/>
                      <w:szCs w:val="22"/>
                    </w:rPr>
                  </w:pPr>
                  <w:r w:rsidRPr="00531695">
                    <w:rPr>
                      <w:rFonts w:cs="Times New Roman"/>
                      <w:b/>
                      <w:bCs/>
                      <w:i/>
                      <w:iCs/>
                      <w:color w:val="000000" w:themeColor="text1"/>
                      <w:sz w:val="22"/>
                      <w:szCs w:val="22"/>
                    </w:rPr>
                    <w:t>1390……………………………….......</w:t>
                  </w:r>
                  <w:r w:rsidR="007E491D" w:rsidRPr="00531695">
                    <w:rPr>
                      <w:rFonts w:cs="Times New Roman"/>
                      <w:b/>
                      <w:bCs/>
                      <w:i/>
                      <w:iCs/>
                      <w:color w:val="000000" w:themeColor="text1"/>
                      <w:sz w:val="22"/>
                      <w:szCs w:val="22"/>
                    </w:rPr>
                    <w:tab/>
                  </w:r>
                  <w:r w:rsidRPr="00531695">
                    <w:rPr>
                      <w:rFonts w:cs="Times New Roman"/>
                      <w:b/>
                      <w:bCs/>
                      <w:i/>
                      <w:iCs/>
                      <w:color w:val="000000" w:themeColor="text1"/>
                      <w:sz w:val="22"/>
                      <w:szCs w:val="22"/>
                    </w:rPr>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b/>
                      <w:bCs/>
                      <w:i/>
                      <w:iCs/>
                      <w:color w:val="000000" w:themeColor="text1"/>
                    </w:rPr>
                  </w:pPr>
                  <w:r w:rsidRPr="00531695">
                    <w:rPr>
                      <w:rFonts w:cs="Times New Roman"/>
                      <w:b/>
                      <w:bCs/>
                      <w:i/>
                      <w:iCs/>
                      <w:color w:val="000000" w:themeColor="text1"/>
                    </w:rPr>
                    <w:t>47826873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b/>
                      <w:bCs/>
                      <w:i/>
                      <w:iCs/>
                      <w:color w:val="000000" w:themeColor="text1"/>
                    </w:rPr>
                  </w:pPr>
                  <w:r w:rsidRPr="00531695">
                    <w:rPr>
                      <w:rFonts w:cs="Times New Roman"/>
                      <w:b/>
                      <w:bCs/>
                      <w:i/>
                      <w:iCs/>
                      <w:color w:val="000000" w:themeColor="text1"/>
                    </w:rPr>
                    <w:t>19100952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b/>
                      <w:bCs/>
                      <w:i/>
                      <w:iCs/>
                      <w:color w:val="000000" w:themeColor="text1"/>
                    </w:rPr>
                  </w:pPr>
                  <w:r w:rsidRPr="00531695">
                    <w:rPr>
                      <w:rFonts w:cs="Times New Roman"/>
                      <w:b/>
                      <w:bCs/>
                      <w:i/>
                      <w:iCs/>
                      <w:color w:val="000000" w:themeColor="text1"/>
                    </w:rPr>
                    <w:t>66927825</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East Azerbayejan...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2232427</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677344</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2909771</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West Azarbayejan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688566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219432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907998</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Ardebil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106508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60430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166938</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Esfahan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1709751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768957</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2478709</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Alborz…………………………………</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157526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57331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214857</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Ilam...........</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97076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47513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144589</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Bushehr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336278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114978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451257</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Tehran...........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1200784</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535363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1736147</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Chaharmahal&amp;Bakhtiyari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173846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55136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228982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South Khorasan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550830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222435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773264</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Khorasan-e-Razavi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1666794</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568990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2235784</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North Khorasan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185337</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179408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364745</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Khuzestan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521060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207022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728082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Zanjan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673865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469609</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1143474</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Semnan...........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503358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178943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682302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Sistan&amp;Baluchestan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372895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175152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548046</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Fars.......</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884342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280641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1164983</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Qazvin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107660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76483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184143</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Qom......</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273908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106098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380005</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Kordestan.....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806380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192600</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998981</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Kerman..........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20195915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5851782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26047697</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Kermanshah...........</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254796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129506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384302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Kohgiluyeh&amp;Boyerahmad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143807</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56093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199900</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Golestan............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407359</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201694</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609052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Gilan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180515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66164</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246679</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Lorestan.........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567313</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195432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762744</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Mazandaran.......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408862</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197838</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606700</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Markazi...........</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2209496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415196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2624692</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Hormozgan......</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352155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158341</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510496</w:t>
                  </w:r>
                </w:p>
              </w:tc>
            </w:tr>
            <w:tr w:rsidR="003E5F22" w:rsidRPr="00531695" w:rsidTr="00BD5C8E">
              <w:tc>
                <w:tcPr>
                  <w:tcW w:w="3828" w:type="dxa"/>
                  <w:tcBorders>
                    <w:top w:val="nil"/>
                    <w:left w:val="nil"/>
                    <w:bottom w:val="nil"/>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Hamedan .........</w:t>
                  </w:r>
                  <w:r w:rsidRPr="00531695">
                    <w:rPr>
                      <w:rFonts w:cs="Times New Roman"/>
                      <w:color w:val="000000" w:themeColor="text1"/>
                      <w:sz w:val="22"/>
                      <w:szCs w:val="22"/>
                    </w:rPr>
                    <w:tab/>
                    <w:t>.....</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232555</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105016</w:t>
                  </w:r>
                </w:p>
              </w:tc>
              <w:tc>
                <w:tcPr>
                  <w:tcW w:w="2126" w:type="dxa"/>
                  <w:tcBorders>
                    <w:top w:val="nil"/>
                    <w:left w:val="nil"/>
                    <w:bottom w:val="nil"/>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337571</w:t>
                  </w:r>
                </w:p>
              </w:tc>
            </w:tr>
            <w:tr w:rsidR="003E5F22" w:rsidRPr="00531695" w:rsidTr="00BD5C8E">
              <w:tc>
                <w:tcPr>
                  <w:tcW w:w="3828" w:type="dxa"/>
                  <w:tcBorders>
                    <w:top w:val="nil"/>
                    <w:left w:val="nil"/>
                    <w:bottom w:val="single" w:sz="12" w:space="0" w:color="000000"/>
                    <w:right w:val="single" w:sz="12" w:space="0" w:color="000000"/>
                  </w:tcBorders>
                  <w:shd w:val="clear" w:color="auto" w:fill="auto"/>
                  <w:vAlign w:val="center"/>
                  <w:hideMark/>
                </w:tcPr>
                <w:p w:rsidR="003E5F22" w:rsidRPr="00531695" w:rsidRDefault="003E5F22" w:rsidP="00662728">
                  <w:pPr>
                    <w:tabs>
                      <w:tab w:val="left" w:leader="dot" w:pos="3768"/>
                    </w:tabs>
                    <w:bidi w:val="0"/>
                    <w:spacing w:line="240" w:lineRule="exact"/>
                    <w:rPr>
                      <w:rFonts w:cs="Times New Roman"/>
                      <w:color w:val="000000" w:themeColor="text1"/>
                      <w:sz w:val="22"/>
                      <w:szCs w:val="22"/>
                    </w:rPr>
                  </w:pPr>
                  <w:r w:rsidRPr="00531695">
                    <w:rPr>
                      <w:rFonts w:cs="Times New Roman"/>
                      <w:color w:val="000000" w:themeColor="text1"/>
                      <w:sz w:val="22"/>
                      <w:szCs w:val="22"/>
                    </w:rPr>
                    <w:t>Yazd .........</w:t>
                  </w:r>
                  <w:r w:rsidRPr="00531695">
                    <w:rPr>
                      <w:rFonts w:cs="Times New Roman"/>
                      <w:color w:val="000000" w:themeColor="text1"/>
                      <w:sz w:val="22"/>
                      <w:szCs w:val="22"/>
                    </w:rPr>
                    <w:tab/>
                    <w:t>.....</w:t>
                  </w:r>
                </w:p>
              </w:tc>
              <w:tc>
                <w:tcPr>
                  <w:tcW w:w="2126" w:type="dxa"/>
                  <w:tcBorders>
                    <w:top w:val="nil"/>
                    <w:left w:val="nil"/>
                    <w:bottom w:val="single" w:sz="12" w:space="0" w:color="000000"/>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9624911</w:t>
                  </w:r>
                </w:p>
              </w:tc>
              <w:tc>
                <w:tcPr>
                  <w:tcW w:w="2126" w:type="dxa"/>
                  <w:tcBorders>
                    <w:top w:val="nil"/>
                    <w:left w:val="nil"/>
                    <w:bottom w:val="single" w:sz="12" w:space="0" w:color="000000"/>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6530024</w:t>
                  </w:r>
                </w:p>
              </w:tc>
              <w:tc>
                <w:tcPr>
                  <w:tcW w:w="2126" w:type="dxa"/>
                  <w:tcBorders>
                    <w:top w:val="nil"/>
                    <w:left w:val="nil"/>
                    <w:bottom w:val="single" w:sz="12" w:space="0" w:color="000000"/>
                    <w:right w:val="nil"/>
                  </w:tcBorders>
                  <w:shd w:val="clear" w:color="auto" w:fill="auto"/>
                  <w:vAlign w:val="bottom"/>
                  <w:hideMark/>
                </w:tcPr>
                <w:p w:rsidR="003E5F22" w:rsidRPr="00531695" w:rsidRDefault="003E5F22">
                  <w:pPr>
                    <w:bidi w:val="0"/>
                    <w:jc w:val="right"/>
                    <w:rPr>
                      <w:rFonts w:cs="Times New Roman"/>
                      <w:color w:val="000000" w:themeColor="text1"/>
                    </w:rPr>
                  </w:pPr>
                  <w:r w:rsidRPr="00531695">
                    <w:rPr>
                      <w:rFonts w:cs="Times New Roman"/>
                      <w:color w:val="000000" w:themeColor="text1"/>
                    </w:rPr>
                    <w:t>16154935</w:t>
                  </w:r>
                </w:p>
              </w:tc>
            </w:tr>
          </w:tbl>
          <w:p w:rsidR="002F5302" w:rsidRPr="00531695" w:rsidRDefault="002F5302" w:rsidP="00662728">
            <w:pPr>
              <w:spacing w:line="240" w:lineRule="exact"/>
              <w:rPr>
                <w:rFonts w:cs="Times New Roman"/>
                <w:color w:val="000000" w:themeColor="text1"/>
              </w:rPr>
            </w:pPr>
          </w:p>
        </w:tc>
      </w:tr>
      <w:tr w:rsidR="002F5302" w:rsidRPr="00531695" w:rsidTr="00CC0EAB">
        <w:trPr>
          <w:tblCellSpacing w:w="15" w:type="dxa"/>
        </w:trPr>
        <w:tc>
          <w:tcPr>
            <w:tcW w:w="0" w:type="auto"/>
            <w:vAlign w:val="bottom"/>
            <w:hideMark/>
          </w:tcPr>
          <w:p w:rsidR="000D664E" w:rsidRPr="00531695" w:rsidRDefault="002F5302" w:rsidP="007E491D">
            <w:pPr>
              <w:bidi w:val="0"/>
              <w:rPr>
                <w:rFonts w:cs="Times New Roman"/>
                <w:i/>
                <w:iCs/>
                <w:color w:val="000000" w:themeColor="text1"/>
                <w:sz w:val="22"/>
                <w:szCs w:val="22"/>
              </w:rPr>
            </w:pPr>
            <w:r w:rsidRPr="004F6D87">
              <w:rPr>
                <w:rFonts w:cs="Times New Roman"/>
                <w:i/>
                <w:iCs/>
                <w:color w:val="000000" w:themeColor="text1"/>
              </w:rPr>
              <w:t>Source: Statistical Centre of Iran.</w:t>
            </w:r>
          </w:p>
        </w:tc>
      </w:tr>
      <w:tr w:rsidR="002F5302" w:rsidRPr="00531695" w:rsidTr="00CC0EAB">
        <w:trPr>
          <w:tblCellSpacing w:w="15" w:type="dxa"/>
        </w:trPr>
        <w:tc>
          <w:tcPr>
            <w:tcW w:w="0" w:type="auto"/>
            <w:vAlign w:val="center"/>
            <w:hideMark/>
          </w:tcPr>
          <w:p w:rsidR="002F5302" w:rsidRPr="00531695" w:rsidRDefault="002F5302" w:rsidP="00CC0EAB">
            <w:pPr>
              <w:rPr>
                <w:rFonts w:cs="Times New Roman"/>
                <w:i/>
                <w:iCs/>
                <w:color w:val="000000" w:themeColor="text1"/>
                <w:sz w:val="22"/>
                <w:szCs w:val="22"/>
                <w:lang w:bidi="fa-IR"/>
              </w:rPr>
            </w:pPr>
          </w:p>
        </w:tc>
      </w:tr>
    </w:tbl>
    <w:p w:rsidR="002F5302" w:rsidRPr="00531695" w:rsidRDefault="002F5302" w:rsidP="002F5302">
      <w:pPr>
        <w:rPr>
          <w:rFonts w:cs="Times New Roman"/>
          <w:vanish/>
          <w:color w:val="000000" w:themeColor="text1"/>
          <w:lang w:bidi="fa-IR"/>
        </w:rPr>
      </w:pPr>
    </w:p>
    <w:p w:rsidR="002F5302" w:rsidRPr="00531695" w:rsidRDefault="002F5302" w:rsidP="002F5302">
      <w:pPr>
        <w:bidi w:val="0"/>
        <w:rPr>
          <w:rFonts w:cs="Times New Roman"/>
          <w:color w:val="000000" w:themeColor="text1"/>
        </w:rPr>
      </w:pPr>
    </w:p>
    <w:p w:rsidR="002F5302" w:rsidRPr="00531695" w:rsidRDefault="002F5302" w:rsidP="002F5302">
      <w:pPr>
        <w:bidi w:val="0"/>
        <w:rPr>
          <w:rFonts w:cs="Times New Roman"/>
          <w:color w:val="000000" w:themeColor="text1"/>
        </w:rPr>
      </w:pPr>
    </w:p>
    <w:p w:rsidR="00B82BC6" w:rsidRPr="00531695" w:rsidRDefault="002830C6" w:rsidP="00B82BC6">
      <w:pPr>
        <w:bidi w:val="0"/>
        <w:rPr>
          <w:rFonts w:cs="Times New Roman"/>
          <w:noProof/>
          <w:color w:val="000000" w:themeColor="text1"/>
          <w:lang w:eastAsia="en-US" w:bidi="fa-IR"/>
        </w:rPr>
      </w:pPr>
      <w:r>
        <w:rPr>
          <w:rFonts w:cs="Times New Roman"/>
          <w:noProof/>
          <w:color w:val="000000" w:themeColor="text1"/>
          <w:lang w:eastAsia="en-US"/>
        </w:rPr>
        <w:drawing>
          <wp:anchor distT="0" distB="0" distL="114300" distR="114300" simplePos="0" relativeHeight="251722752" behindDoc="0" locked="0" layoutInCell="1" allowOverlap="1">
            <wp:simplePos x="0" y="0"/>
            <wp:positionH relativeFrom="column">
              <wp:posOffset>225425</wp:posOffset>
            </wp:positionH>
            <wp:positionV relativeFrom="paragraph">
              <wp:posOffset>30480</wp:posOffset>
            </wp:positionV>
            <wp:extent cx="5955030" cy="3879850"/>
            <wp:effectExtent l="0" t="0" r="0" b="0"/>
            <wp:wrapNone/>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B82BC6" w:rsidRPr="00531695" w:rsidRDefault="00B82BC6" w:rsidP="00B82BC6">
      <w:pPr>
        <w:bidi w:val="0"/>
        <w:rPr>
          <w:rFonts w:cs="Times New Roman"/>
          <w:noProof/>
          <w:color w:val="000000" w:themeColor="text1"/>
          <w:lang w:eastAsia="en-US" w:bidi="fa-IR"/>
        </w:rPr>
      </w:pPr>
    </w:p>
    <w:p w:rsidR="00B82BC6" w:rsidRPr="00531695" w:rsidRDefault="00B82BC6" w:rsidP="00B82BC6">
      <w:pPr>
        <w:bidi w:val="0"/>
        <w:rPr>
          <w:rFonts w:cs="Times New Roman"/>
          <w:noProof/>
          <w:color w:val="000000" w:themeColor="text1"/>
          <w:lang w:eastAsia="en-US" w:bidi="fa-IR"/>
        </w:rPr>
      </w:pPr>
    </w:p>
    <w:p w:rsidR="00B82BC6" w:rsidRPr="00531695" w:rsidRDefault="00B82BC6" w:rsidP="002830C6">
      <w:pPr>
        <w:bidi w:val="0"/>
        <w:rPr>
          <w:rFonts w:cs="Times New Roman"/>
          <w:noProof/>
          <w:color w:val="000000" w:themeColor="text1"/>
          <w:lang w:eastAsia="en-US" w:bidi="fa-IR"/>
        </w:rPr>
      </w:pPr>
    </w:p>
    <w:p w:rsidR="00B82BC6" w:rsidRPr="00531695" w:rsidRDefault="00B82BC6" w:rsidP="00B82BC6">
      <w:pPr>
        <w:bidi w:val="0"/>
        <w:rPr>
          <w:rFonts w:cs="Times New Roman"/>
          <w:noProof/>
          <w:color w:val="000000" w:themeColor="text1"/>
          <w:lang w:eastAsia="en-US" w:bidi="fa-IR"/>
        </w:rPr>
      </w:pPr>
    </w:p>
    <w:p w:rsidR="00B82BC6" w:rsidRPr="00531695" w:rsidRDefault="00B82BC6" w:rsidP="00B82BC6">
      <w:pPr>
        <w:bidi w:val="0"/>
        <w:rPr>
          <w:rFonts w:cs="Times New Roman"/>
          <w:noProof/>
          <w:color w:val="000000" w:themeColor="text1"/>
          <w:lang w:eastAsia="en-US" w:bidi="fa-IR"/>
        </w:rPr>
      </w:pPr>
    </w:p>
    <w:p w:rsidR="00B82BC6" w:rsidRPr="00531695" w:rsidRDefault="00B82BC6" w:rsidP="00B82BC6">
      <w:pPr>
        <w:bidi w:val="0"/>
        <w:rPr>
          <w:rFonts w:cs="Times New Roman"/>
          <w:noProof/>
          <w:color w:val="000000" w:themeColor="text1"/>
          <w:lang w:eastAsia="en-US" w:bidi="fa-IR"/>
        </w:rPr>
      </w:pPr>
    </w:p>
    <w:p w:rsidR="00B82BC6" w:rsidRPr="00531695" w:rsidRDefault="00B82BC6" w:rsidP="00B82BC6">
      <w:pPr>
        <w:bidi w:val="0"/>
        <w:rPr>
          <w:rFonts w:cs="Times New Roman"/>
          <w:noProof/>
          <w:color w:val="000000" w:themeColor="text1"/>
          <w:lang w:eastAsia="en-US" w:bidi="fa-IR"/>
        </w:rPr>
      </w:pPr>
    </w:p>
    <w:p w:rsidR="00B82BC6" w:rsidRPr="00531695" w:rsidRDefault="00B82BC6" w:rsidP="00B82BC6">
      <w:pPr>
        <w:bidi w:val="0"/>
        <w:rPr>
          <w:rFonts w:cs="Times New Roman"/>
          <w:noProof/>
          <w:color w:val="000000" w:themeColor="text1"/>
          <w:lang w:eastAsia="en-US" w:bidi="fa-IR"/>
        </w:rPr>
      </w:pPr>
    </w:p>
    <w:p w:rsidR="002F5302" w:rsidRPr="00531695" w:rsidRDefault="002830C6" w:rsidP="00B82BC6">
      <w:pPr>
        <w:bidi w:val="0"/>
        <w:rPr>
          <w:rFonts w:cs="Times New Roman"/>
          <w:color w:val="000000" w:themeColor="text1"/>
        </w:rPr>
      </w:pPr>
      <w:r w:rsidRPr="002830C6">
        <w:rPr>
          <w:rFonts w:cs="Times New Roman"/>
          <w:noProof/>
          <w:color w:val="000000" w:themeColor="text1"/>
          <w:lang w:eastAsia="en-US"/>
        </w:rPr>
        <w:drawing>
          <wp:anchor distT="0" distB="0" distL="114300" distR="114300" simplePos="0" relativeHeight="251723776" behindDoc="0" locked="0" layoutInCell="1" allowOverlap="1">
            <wp:simplePos x="0" y="0"/>
            <wp:positionH relativeFrom="column">
              <wp:posOffset>370205</wp:posOffset>
            </wp:positionH>
            <wp:positionV relativeFrom="paragraph">
              <wp:posOffset>3194050</wp:posOffset>
            </wp:positionV>
            <wp:extent cx="5951220" cy="3947160"/>
            <wp:effectExtent l="0" t="0" r="49530" b="0"/>
            <wp:wrapNone/>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2F5302" w:rsidRPr="00531695">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2F5302" w:rsidRPr="00531695" w:rsidTr="00CC0EAB">
        <w:trPr>
          <w:tblCellSpacing w:w="15" w:type="dxa"/>
        </w:trPr>
        <w:tc>
          <w:tcPr>
            <w:tcW w:w="0" w:type="auto"/>
            <w:vAlign w:val="center"/>
            <w:hideMark/>
          </w:tcPr>
          <w:p w:rsidR="002F5302" w:rsidRPr="00531695" w:rsidRDefault="002F5302" w:rsidP="00A92570">
            <w:pPr>
              <w:bidi w:val="0"/>
              <w:spacing w:line="240" w:lineRule="auto"/>
              <w:ind w:left="426" w:hanging="426"/>
              <w:jc w:val="both"/>
              <w:rPr>
                <w:rFonts w:cs="Times New Roman"/>
                <w:b/>
                <w:bCs/>
                <w:color w:val="000000" w:themeColor="text1"/>
                <w:sz w:val="24"/>
                <w:szCs w:val="24"/>
              </w:rPr>
            </w:pPr>
            <w:r w:rsidRPr="00531695">
              <w:rPr>
                <w:rFonts w:cs="Times New Roman"/>
                <w:b/>
                <w:bCs/>
                <w:color w:val="000000" w:themeColor="text1"/>
                <w:sz w:val="24"/>
                <w:szCs w:val="24"/>
              </w:rPr>
              <w:lastRenderedPageBreak/>
              <w:t>5</w:t>
            </w:r>
            <w:r w:rsidR="00CD5981" w:rsidRPr="00531695">
              <w:rPr>
                <w:rStyle w:val="Heading1Char"/>
                <w:rFonts w:cs="Times New Roman"/>
                <w:b/>
                <w:bCs/>
                <w:color w:val="000000" w:themeColor="text1"/>
                <w:sz w:val="24"/>
                <w:szCs w:val="24"/>
              </w:rPr>
              <w:t>.6.</w:t>
            </w:r>
            <w:r w:rsidRPr="00531695">
              <w:rPr>
                <w:rStyle w:val="Heading1Char"/>
                <w:rFonts w:cs="Times New Roman"/>
                <w:b/>
                <w:bCs/>
                <w:color w:val="000000" w:themeColor="text1"/>
                <w:sz w:val="24"/>
                <w:szCs w:val="24"/>
              </w:rPr>
              <w:t xml:space="preserve">VALUE ADDED, INPUTS AND OUTPUTS </w:t>
            </w:r>
            <w:r w:rsidR="008B7EAE" w:rsidRPr="00531695">
              <w:rPr>
                <w:rFonts w:cs="Times New Roman"/>
                <w:b/>
                <w:bCs/>
                <w:color w:val="000000" w:themeColor="text1"/>
                <w:sz w:val="24"/>
                <w:szCs w:val="24"/>
              </w:rPr>
              <w:t xml:space="preserve">VALUE </w:t>
            </w:r>
            <w:r w:rsidRPr="00531695">
              <w:rPr>
                <w:rStyle w:val="Heading1Char"/>
                <w:rFonts w:cs="Times New Roman"/>
                <w:b/>
                <w:bCs/>
                <w:color w:val="000000" w:themeColor="text1"/>
                <w:sz w:val="24"/>
                <w:szCs w:val="24"/>
              </w:rPr>
              <w:t xml:space="preserve">OF OPERATING MINES BY TYPE OF           </w:t>
            </w:r>
            <w:r w:rsidRPr="001A6782">
              <w:rPr>
                <w:rStyle w:val="Heading1Char"/>
                <w:b/>
                <w:bCs/>
                <w:sz w:val="24"/>
                <w:szCs w:val="24"/>
              </w:rPr>
              <w:t>ACTIVITY</w:t>
            </w:r>
            <w:r w:rsidR="00C77EEB" w:rsidRPr="001A6782">
              <w:rPr>
                <w:rStyle w:val="Heading1Char"/>
                <w:b/>
                <w:bCs/>
                <w:sz w:val="24"/>
                <w:szCs w:val="24"/>
              </w:rPr>
              <w:t>,</w:t>
            </w:r>
            <w:r w:rsidRPr="001A6782">
              <w:rPr>
                <w:rStyle w:val="Heading1Char"/>
                <w:b/>
                <w:bCs/>
                <w:sz w:val="24"/>
                <w:szCs w:val="24"/>
              </w:rPr>
              <w:t xml:space="preserve"> </w:t>
            </w:r>
            <w:r w:rsidR="001E48D5" w:rsidRPr="001A6782">
              <w:rPr>
                <w:rStyle w:val="Heading1Char"/>
                <w:b/>
                <w:bCs/>
                <w:sz w:val="24"/>
                <w:szCs w:val="24"/>
              </w:rPr>
              <w:t xml:space="preserve"> THE YEAR </w:t>
            </w:r>
            <w:r w:rsidR="00154D75" w:rsidRPr="001A6782">
              <w:rPr>
                <w:rStyle w:val="Heading1Char"/>
                <w:b/>
                <w:bCs/>
                <w:sz w:val="24"/>
                <w:szCs w:val="24"/>
              </w:rPr>
              <w:t>13</w:t>
            </w:r>
            <w:r w:rsidR="00A92570" w:rsidRPr="001A6782">
              <w:rPr>
                <w:rStyle w:val="Heading1Char"/>
                <w:b/>
                <w:bCs/>
                <w:sz w:val="24"/>
                <w:szCs w:val="24"/>
              </w:rPr>
              <w:t>90</w:t>
            </w:r>
            <w:r w:rsidR="00154D75" w:rsidRPr="001A6782">
              <w:rPr>
                <w:rStyle w:val="Heading1Char"/>
                <w:b/>
                <w:bCs/>
                <w:sz w:val="24"/>
                <w:szCs w:val="24"/>
              </w:rPr>
              <w:t xml:space="preserve"> </w:t>
            </w:r>
            <w:r w:rsidR="00AB5A01" w:rsidRPr="001A6782">
              <w:rPr>
                <w:rStyle w:val="Heading1Char"/>
                <w:b/>
                <w:bCs/>
                <w:sz w:val="24"/>
                <w:szCs w:val="24"/>
              </w:rPr>
              <w:t xml:space="preserve">                                       </w:t>
            </w:r>
            <w:r w:rsidR="00AB5A01" w:rsidRPr="001A6782">
              <w:rPr>
                <w:rFonts w:cs="Times New Roman"/>
                <w:color w:val="000000" w:themeColor="text1"/>
              </w:rPr>
              <w:t xml:space="preserve">                                       </w:t>
            </w:r>
            <w:r w:rsidR="00531695" w:rsidRPr="001A6782">
              <w:rPr>
                <w:rFonts w:cs="Times New Roman"/>
                <w:color w:val="000000" w:themeColor="text1"/>
              </w:rPr>
              <w:t xml:space="preserve">    </w:t>
            </w:r>
            <w:r w:rsidR="00695A74">
              <w:rPr>
                <w:rFonts w:cs="Times New Roman"/>
                <w:color w:val="000000" w:themeColor="text1"/>
              </w:rPr>
              <w:t xml:space="preserve">          </w:t>
            </w:r>
            <w:r w:rsidR="00531695" w:rsidRPr="001A6782">
              <w:rPr>
                <w:rFonts w:cs="Times New Roman"/>
                <w:color w:val="000000" w:themeColor="text1"/>
              </w:rPr>
              <w:t xml:space="preserve">   </w:t>
            </w:r>
            <w:r w:rsidR="00AB5A01" w:rsidRPr="001A6782">
              <w:rPr>
                <w:rFonts w:cs="Times New Roman"/>
                <w:color w:val="000000" w:themeColor="text1"/>
              </w:rPr>
              <w:t xml:space="preserve">      </w:t>
            </w:r>
            <w:r w:rsidRPr="00531695">
              <w:rPr>
                <w:rFonts w:cs="Times New Roman"/>
                <w:b/>
                <w:bCs/>
                <w:color w:val="000000" w:themeColor="text1"/>
                <w:sz w:val="24"/>
                <w:szCs w:val="24"/>
              </w:rPr>
              <w:t>(mln</w:t>
            </w:r>
            <w:r w:rsidR="001E48D5" w:rsidRPr="00531695">
              <w:rPr>
                <w:rFonts w:cs="Times New Roman"/>
                <w:b/>
                <w:bCs/>
                <w:color w:val="000000" w:themeColor="text1"/>
                <w:sz w:val="24"/>
                <w:szCs w:val="24"/>
              </w:rPr>
              <w:t xml:space="preserve"> </w:t>
            </w:r>
            <w:r w:rsidRPr="00531695">
              <w:rPr>
                <w:rFonts w:cs="Times New Roman"/>
                <w:b/>
                <w:bCs/>
                <w:color w:val="000000" w:themeColor="text1"/>
                <w:sz w:val="24"/>
                <w:szCs w:val="24"/>
              </w:rPr>
              <w:t>rials)</w:t>
            </w:r>
          </w:p>
        </w:tc>
      </w:tr>
      <w:tr w:rsidR="002F5302" w:rsidRPr="00531695" w:rsidTr="00CC0EAB">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2F5302" w:rsidRPr="00531695" w:rsidTr="002A5D88">
              <w:trPr>
                <w:trHeight w:val="426"/>
              </w:trPr>
              <w:tc>
                <w:tcPr>
                  <w:tcW w:w="3969" w:type="dxa"/>
                  <w:tcBorders>
                    <w:top w:val="single" w:sz="12" w:space="0" w:color="000000"/>
                    <w:left w:val="nil"/>
                    <w:bottom w:val="nil"/>
                    <w:right w:val="single" w:sz="12" w:space="0" w:color="000000"/>
                  </w:tcBorders>
                  <w:shd w:val="clear" w:color="auto" w:fill="auto"/>
                  <w:vAlign w:val="center"/>
                  <w:hideMark/>
                </w:tcPr>
                <w:p w:rsidR="002F5302" w:rsidRPr="00531695" w:rsidRDefault="002F5302" w:rsidP="002A5D88">
                  <w:pPr>
                    <w:spacing w:line="240" w:lineRule="auto"/>
                    <w:jc w:val="center"/>
                    <w:rPr>
                      <w:rFonts w:cs="Times New Roman"/>
                      <w:color w:val="000000" w:themeColor="text1"/>
                      <w:sz w:val="22"/>
                      <w:szCs w:val="22"/>
                    </w:rPr>
                  </w:pPr>
                  <w:r w:rsidRPr="00531695">
                    <w:rPr>
                      <w:rFonts w:cs="Times New Roman"/>
                      <w:color w:val="000000" w:themeColor="text1"/>
                      <w:sz w:val="22"/>
                      <w:szCs w:val="22"/>
                    </w:rPr>
                    <w:t>Activity</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2A5D88">
                  <w:pPr>
                    <w:spacing w:line="240" w:lineRule="auto"/>
                    <w:jc w:val="center"/>
                    <w:rPr>
                      <w:rFonts w:cs="Times New Roman"/>
                      <w:color w:val="000000" w:themeColor="text1"/>
                      <w:sz w:val="22"/>
                      <w:szCs w:val="22"/>
                      <w:rtl/>
                      <w:lang w:bidi="fa-IR"/>
                    </w:rPr>
                  </w:pPr>
                  <w:r w:rsidRPr="00531695">
                    <w:rPr>
                      <w:rFonts w:cs="Times New Roman"/>
                      <w:color w:val="000000" w:themeColor="text1"/>
                      <w:sz w:val="22"/>
                      <w:szCs w:val="22"/>
                    </w:rPr>
                    <w:t>Value added</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2A5D88">
                  <w:pPr>
                    <w:spacing w:line="240" w:lineRule="auto"/>
                    <w:jc w:val="center"/>
                    <w:rPr>
                      <w:rFonts w:cs="Times New Roman"/>
                      <w:color w:val="000000" w:themeColor="text1"/>
                      <w:sz w:val="22"/>
                      <w:szCs w:val="22"/>
                    </w:rPr>
                  </w:pPr>
                  <w:r w:rsidRPr="00531695">
                    <w:rPr>
                      <w:rFonts w:cs="Times New Roman"/>
                      <w:color w:val="000000" w:themeColor="text1"/>
                      <w:sz w:val="22"/>
                      <w:szCs w:val="22"/>
                    </w:rPr>
                    <w:t>Payments (inputs)</w:t>
                  </w:r>
                </w:p>
              </w:tc>
              <w:tc>
                <w:tcPr>
                  <w:tcW w:w="2079" w:type="dxa"/>
                  <w:tcBorders>
                    <w:top w:val="single" w:sz="12" w:space="0" w:color="000000"/>
                    <w:left w:val="single" w:sz="6" w:space="0" w:color="000000"/>
                    <w:bottom w:val="single" w:sz="6" w:space="0" w:color="000000"/>
                    <w:right w:val="nil"/>
                  </w:tcBorders>
                  <w:shd w:val="clear" w:color="auto" w:fill="auto"/>
                  <w:vAlign w:val="center"/>
                  <w:hideMark/>
                </w:tcPr>
                <w:p w:rsidR="002F5302" w:rsidRPr="00531695" w:rsidRDefault="002F5302" w:rsidP="002A5D88">
                  <w:pPr>
                    <w:spacing w:line="240" w:lineRule="auto"/>
                    <w:jc w:val="center"/>
                    <w:rPr>
                      <w:rFonts w:cs="Times New Roman"/>
                      <w:color w:val="000000" w:themeColor="text1"/>
                      <w:sz w:val="22"/>
                      <w:szCs w:val="22"/>
                    </w:rPr>
                  </w:pPr>
                  <w:r w:rsidRPr="00531695">
                    <w:rPr>
                      <w:rFonts w:cs="Times New Roman"/>
                      <w:color w:val="000000" w:themeColor="text1"/>
                      <w:sz w:val="22"/>
                      <w:szCs w:val="22"/>
                    </w:rPr>
                    <w:t>Receipts (outputs)</w:t>
                  </w:r>
                </w:p>
              </w:tc>
            </w:tr>
            <w:tr w:rsidR="001E48D5" w:rsidRPr="00531695" w:rsidTr="00BD5C8E">
              <w:tc>
                <w:tcPr>
                  <w:tcW w:w="3969" w:type="dxa"/>
                  <w:tcBorders>
                    <w:top w:val="single" w:sz="12" w:space="0" w:color="000000"/>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b/>
                      <w:bCs/>
                      <w:i/>
                      <w:iCs/>
                      <w:color w:val="000000" w:themeColor="text1"/>
                      <w:sz w:val="22"/>
                      <w:szCs w:val="22"/>
                    </w:rPr>
                  </w:pPr>
                  <w:r w:rsidRPr="00531695">
                    <w:rPr>
                      <w:rFonts w:cs="Times New Roman"/>
                      <w:b/>
                      <w:bCs/>
                      <w:i/>
                      <w:iCs/>
                      <w:color w:val="000000" w:themeColor="text1"/>
                      <w:sz w:val="22"/>
                      <w:szCs w:val="22"/>
                    </w:rPr>
                    <w:t>Total ........</w:t>
                  </w:r>
                  <w:r w:rsidRPr="00531695">
                    <w:rPr>
                      <w:rFonts w:cs="Times New Roman"/>
                      <w:b/>
                      <w:bCs/>
                      <w:i/>
                      <w:iCs/>
                      <w:color w:val="000000" w:themeColor="text1"/>
                      <w:sz w:val="22"/>
                      <w:szCs w:val="22"/>
                    </w:rPr>
                    <w:tab/>
                    <w:t>......</w:t>
                  </w:r>
                </w:p>
              </w:tc>
              <w:tc>
                <w:tcPr>
                  <w:tcW w:w="2079" w:type="dxa"/>
                  <w:tcBorders>
                    <w:top w:val="single" w:sz="12" w:space="0" w:color="000000"/>
                    <w:left w:val="nil"/>
                    <w:bottom w:val="nil"/>
                    <w:right w:val="nil"/>
                  </w:tcBorders>
                  <w:shd w:val="clear" w:color="auto" w:fill="auto"/>
                  <w:vAlign w:val="bottom"/>
                  <w:hideMark/>
                </w:tcPr>
                <w:p w:rsidR="001E48D5" w:rsidRPr="00531695" w:rsidRDefault="001E48D5">
                  <w:pPr>
                    <w:bidi w:val="0"/>
                    <w:jc w:val="right"/>
                    <w:rPr>
                      <w:rFonts w:cs="Times New Roman"/>
                      <w:b/>
                      <w:bCs/>
                      <w:i/>
                      <w:iCs/>
                      <w:color w:val="000000" w:themeColor="text1"/>
                    </w:rPr>
                  </w:pPr>
                  <w:r w:rsidRPr="00531695">
                    <w:rPr>
                      <w:rFonts w:cs="Times New Roman"/>
                      <w:b/>
                      <w:bCs/>
                      <w:i/>
                      <w:iCs/>
                      <w:color w:val="000000" w:themeColor="text1"/>
                    </w:rPr>
                    <w:t>47826873</w:t>
                  </w:r>
                </w:p>
              </w:tc>
              <w:tc>
                <w:tcPr>
                  <w:tcW w:w="2079" w:type="dxa"/>
                  <w:tcBorders>
                    <w:top w:val="single" w:sz="12" w:space="0" w:color="000000"/>
                    <w:left w:val="nil"/>
                    <w:bottom w:val="nil"/>
                    <w:right w:val="nil"/>
                  </w:tcBorders>
                  <w:shd w:val="clear" w:color="auto" w:fill="auto"/>
                  <w:vAlign w:val="bottom"/>
                  <w:hideMark/>
                </w:tcPr>
                <w:p w:rsidR="001E48D5" w:rsidRPr="00531695" w:rsidRDefault="001E48D5">
                  <w:pPr>
                    <w:bidi w:val="0"/>
                    <w:jc w:val="right"/>
                    <w:rPr>
                      <w:rFonts w:cs="Times New Roman"/>
                      <w:b/>
                      <w:bCs/>
                      <w:i/>
                      <w:iCs/>
                      <w:color w:val="000000" w:themeColor="text1"/>
                    </w:rPr>
                  </w:pPr>
                  <w:r w:rsidRPr="00531695">
                    <w:rPr>
                      <w:rFonts w:cs="Times New Roman"/>
                      <w:b/>
                      <w:bCs/>
                      <w:i/>
                      <w:iCs/>
                      <w:color w:val="000000" w:themeColor="text1"/>
                    </w:rPr>
                    <w:t>19100952</w:t>
                  </w:r>
                </w:p>
              </w:tc>
              <w:tc>
                <w:tcPr>
                  <w:tcW w:w="2079" w:type="dxa"/>
                  <w:tcBorders>
                    <w:top w:val="single" w:sz="12" w:space="0" w:color="000000"/>
                    <w:left w:val="nil"/>
                    <w:bottom w:val="nil"/>
                    <w:right w:val="nil"/>
                  </w:tcBorders>
                  <w:shd w:val="clear" w:color="auto" w:fill="auto"/>
                  <w:vAlign w:val="bottom"/>
                  <w:hideMark/>
                </w:tcPr>
                <w:p w:rsidR="001E48D5" w:rsidRPr="00531695" w:rsidRDefault="001E48D5">
                  <w:pPr>
                    <w:bidi w:val="0"/>
                    <w:jc w:val="right"/>
                    <w:rPr>
                      <w:rFonts w:cs="Times New Roman"/>
                      <w:b/>
                      <w:bCs/>
                      <w:i/>
                      <w:iCs/>
                      <w:color w:val="000000" w:themeColor="text1"/>
                    </w:rPr>
                  </w:pPr>
                  <w:r w:rsidRPr="00531695">
                    <w:rPr>
                      <w:rFonts w:cs="Times New Roman"/>
                      <w:b/>
                      <w:bCs/>
                      <w:i/>
                      <w:iCs/>
                      <w:color w:val="000000" w:themeColor="text1"/>
                    </w:rPr>
                    <w:t>66927825</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08" w:name="OLE_LINK15"/>
                  <w:bookmarkStart w:id="109" w:name="OLE_LINK16"/>
                  <w:r w:rsidRPr="00531695">
                    <w:rPr>
                      <w:rFonts w:cs="Times New Roman"/>
                      <w:color w:val="000000" w:themeColor="text1"/>
                      <w:sz w:val="22"/>
                      <w:szCs w:val="22"/>
                    </w:rPr>
                    <w:t>Mining of coal</w:t>
                  </w:r>
                  <w:bookmarkEnd w:id="108"/>
                  <w:bookmarkEnd w:id="109"/>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1505477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769484</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2274961</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10" w:name="OLE_LINK19"/>
                  <w:bookmarkStart w:id="111" w:name="OLE_LINK20"/>
                  <w:r w:rsidRPr="00531695">
                    <w:rPr>
                      <w:rFonts w:cs="Times New Roman"/>
                      <w:color w:val="000000" w:themeColor="text1"/>
                      <w:sz w:val="22"/>
                      <w:szCs w:val="22"/>
                    </w:rPr>
                    <w:t>Mining of iron ore</w:t>
                  </w:r>
                  <w:bookmarkEnd w:id="110"/>
                  <w:bookmarkEnd w:id="111"/>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18291578</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9117797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27409375</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12" w:name="OLE_LINK11"/>
                  <w:bookmarkStart w:id="113" w:name="OLE_LINK12"/>
                  <w:r w:rsidRPr="00531695">
                    <w:rPr>
                      <w:rFonts w:cs="Times New Roman"/>
                      <w:color w:val="000000" w:themeColor="text1"/>
                      <w:sz w:val="22"/>
                      <w:szCs w:val="22"/>
                    </w:rPr>
                    <w:t>Mining of lead and zinc</w:t>
                  </w:r>
                  <w:bookmarkEnd w:id="112"/>
                  <w:bookmarkEnd w:id="113"/>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933614</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607326</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1540940</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14" w:name="OLE_LINK13"/>
                  <w:bookmarkStart w:id="115" w:name="OLE_LINK14"/>
                  <w:r w:rsidRPr="00531695">
                    <w:rPr>
                      <w:rFonts w:cs="Times New Roman"/>
                      <w:color w:val="000000" w:themeColor="text1"/>
                      <w:sz w:val="22"/>
                      <w:szCs w:val="22"/>
                    </w:rPr>
                    <w:t>Mining of gold ore</w:t>
                  </w:r>
                  <w:bookmarkEnd w:id="114"/>
                  <w:bookmarkEnd w:id="115"/>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91651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59913</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151563</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16" w:name="OLE_LINK17"/>
                  <w:bookmarkStart w:id="117" w:name="OLE_LINK18"/>
                  <w:r w:rsidRPr="00531695">
                    <w:rPr>
                      <w:rFonts w:cs="Times New Roman"/>
                      <w:color w:val="000000" w:themeColor="text1"/>
                      <w:sz w:val="22"/>
                      <w:szCs w:val="22"/>
                    </w:rPr>
                    <w:t>Mining of copper ore</w:t>
                  </w:r>
                  <w:bookmarkEnd w:id="116"/>
                  <w:bookmarkEnd w:id="117"/>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12430903</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3064537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15495440</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18" w:name="OLE_LINK10"/>
                  <w:r w:rsidRPr="00531695">
                    <w:rPr>
                      <w:rFonts w:cs="Times New Roman"/>
                      <w:color w:val="000000" w:themeColor="text1"/>
                      <w:sz w:val="22"/>
                      <w:szCs w:val="22"/>
                    </w:rPr>
                    <w:t>Mining of chromites</w:t>
                  </w:r>
                  <w:bookmarkEnd w:id="118"/>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978358</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191731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1170089</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manganese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137972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91065</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229037</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bauxite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70392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150260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220652</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cobalt, antimony and titanium</w:t>
                  </w:r>
                  <w:r w:rsidRPr="00531695">
                    <w:rPr>
                      <w:rFonts w:cs="Times New Roman"/>
                      <w:color w:val="000000" w:themeColor="text1"/>
                      <w:sz w:val="22"/>
                      <w:szCs w:val="22"/>
                    </w:rPr>
                    <w:tab/>
                    <w:t xml:space="preserve"> ..............</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2719</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117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2836</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19" w:name="OLE_LINK8"/>
                  <w:bookmarkStart w:id="120" w:name="OLE_LINK9"/>
                  <w:r w:rsidRPr="00531695">
                    <w:rPr>
                      <w:rFonts w:cs="Times New Roman"/>
                      <w:color w:val="000000" w:themeColor="text1"/>
                      <w:sz w:val="22"/>
                      <w:szCs w:val="22"/>
                    </w:rPr>
                    <w:t>Mining of gravel and sand</w:t>
                  </w:r>
                  <w:bookmarkEnd w:id="119"/>
                  <w:bookmarkEnd w:id="120"/>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3366585</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1604271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4970856</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21" w:name="OLE_LINK25"/>
                  <w:bookmarkStart w:id="122" w:name="OLE_LINK26"/>
                  <w:r w:rsidRPr="00531695">
                    <w:rPr>
                      <w:rFonts w:cs="Times New Roman"/>
                      <w:color w:val="000000" w:themeColor="text1"/>
                      <w:sz w:val="22"/>
                      <w:szCs w:val="22"/>
                    </w:rPr>
                    <w:t>Mining of decorative stones</w:t>
                  </w:r>
                  <w:bookmarkEnd w:id="121"/>
                  <w:bookmarkEnd w:id="122"/>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4425618</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1200346</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5625964</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23" w:name="OLE_LINK21"/>
                  <w:bookmarkStart w:id="124" w:name="OLE_LINK22"/>
                  <w:r w:rsidRPr="00531695">
                    <w:rPr>
                      <w:rFonts w:cs="Times New Roman"/>
                      <w:color w:val="000000" w:themeColor="text1"/>
                      <w:sz w:val="22"/>
                      <w:szCs w:val="22"/>
                    </w:rPr>
                    <w:t>Mining of rubble stone</w:t>
                  </w:r>
                  <w:bookmarkEnd w:id="123"/>
                  <w:bookmarkEnd w:id="124"/>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967934</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400778</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1368712</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ballast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27992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7627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35619</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bookmarkStart w:id="125" w:name="OLE_LINK23"/>
                  <w:bookmarkStart w:id="126" w:name="OLE_LINK24"/>
                  <w:bookmarkStart w:id="127" w:name="OLE_LINK27"/>
                  <w:r w:rsidRPr="00531695">
                    <w:rPr>
                      <w:rFonts w:cs="Times New Roman"/>
                      <w:color w:val="000000" w:themeColor="text1"/>
                      <w:sz w:val="22"/>
                      <w:szCs w:val="22"/>
                    </w:rPr>
                    <w:t>Mining of lime stone</w:t>
                  </w:r>
                  <w:bookmarkEnd w:id="125"/>
                  <w:bookmarkEnd w:id="126"/>
                  <w:bookmarkEnd w:id="127"/>
                  <w:r w:rsidRPr="00531695">
                    <w:rPr>
                      <w:rFonts w:cs="Times New Roman"/>
                      <w:color w:val="000000" w:themeColor="text1"/>
                      <w:sz w:val="22"/>
                      <w:szCs w:val="22"/>
                    </w:rPr>
                    <w:t xml:space="preserv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2635870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998457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3634326</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gypsum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425540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251895</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677435</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kaolin and fireclay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363112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115484</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478595</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dolomite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49284</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35217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84501</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bentonite and fuller’s earth</w:t>
                  </w:r>
                  <w:r w:rsidRPr="00531695">
                    <w:rPr>
                      <w:rFonts w:cs="Times New Roman"/>
                      <w:color w:val="000000" w:themeColor="text1"/>
                      <w:sz w:val="22"/>
                      <w:szCs w:val="22"/>
                    </w:rPr>
                    <w:tab/>
                    <w:t xml:space="preserve"> ..............</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29846</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13957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43803</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mangnesite and whiting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51091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23991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75081</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sodium sulphate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24350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21582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45932</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barite, limonite and ferrous oxide</w:t>
                  </w:r>
                  <w:r w:rsidRPr="00531695">
                    <w:rPr>
                      <w:rFonts w:cs="Times New Roman"/>
                      <w:color w:val="000000" w:themeColor="text1"/>
                      <w:sz w:val="22"/>
                      <w:szCs w:val="22"/>
                    </w:rPr>
                    <w:tab/>
                    <w:t xml:space="preserve"> ..............</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99420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45207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144628</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fluorine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77239</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17930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95169</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strontium sulphate and boron</w:t>
                  </w:r>
                  <w:r w:rsidRPr="00531695">
                    <w:rPr>
                      <w:rFonts w:cs="Times New Roman"/>
                      <w:color w:val="000000" w:themeColor="text1"/>
                      <w:sz w:val="22"/>
                      <w:szCs w:val="22"/>
                    </w:rPr>
                    <w:tab/>
                    <w:t xml:space="preserve"> ..............</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17305</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5491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22796</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orpiment , phosphate &amp; iodine</w:t>
                  </w:r>
                  <w:r w:rsidRPr="00531695">
                    <w:rPr>
                      <w:rFonts w:cs="Times New Roman"/>
                      <w:color w:val="000000" w:themeColor="text1"/>
                      <w:sz w:val="22"/>
                      <w:szCs w:val="22"/>
                    </w:rPr>
                    <w:tab/>
                    <w:t xml:space="preserve"> ..............</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151294</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45510</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196804</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salt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177481</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55662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233142</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silica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268802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97133</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365935</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ores slag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117033</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75103</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192136</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feldspar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49258</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21032</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70290</w:t>
                  </w:r>
                </w:p>
              </w:tc>
            </w:tr>
            <w:tr w:rsidR="001E48D5" w:rsidRPr="00531695" w:rsidTr="00BD5C8E">
              <w:tc>
                <w:tcPr>
                  <w:tcW w:w="3969" w:type="dxa"/>
                  <w:tcBorders>
                    <w:top w:val="nil"/>
                    <w:left w:val="nil"/>
                    <w:bottom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talcum ........</w:t>
                  </w:r>
                  <w:r w:rsidRPr="00531695">
                    <w:rPr>
                      <w:rFonts w:cs="Times New Roman"/>
                      <w:color w:val="000000" w:themeColor="text1"/>
                      <w:sz w:val="22"/>
                      <w:szCs w:val="22"/>
                    </w:rPr>
                    <w:tab/>
                    <w:t>......</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7558</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4657</w:t>
                  </w:r>
                </w:p>
              </w:tc>
              <w:tc>
                <w:tcPr>
                  <w:tcW w:w="2079" w:type="dxa"/>
                  <w:tcBorders>
                    <w:top w:val="nil"/>
                    <w:left w:val="nil"/>
                    <w:bottom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12215</w:t>
                  </w:r>
                </w:p>
              </w:tc>
            </w:tr>
            <w:tr w:rsidR="001E48D5" w:rsidRPr="00531695" w:rsidTr="00BD5C8E">
              <w:tc>
                <w:tcPr>
                  <w:tcW w:w="3969" w:type="dxa"/>
                  <w:tcBorders>
                    <w:top w:val="nil"/>
                    <w:left w:val="nil"/>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Mining of shell &amp; mica ......</w:t>
                  </w:r>
                  <w:r w:rsidRPr="00531695">
                    <w:rPr>
                      <w:rFonts w:cs="Times New Roman"/>
                      <w:color w:val="000000" w:themeColor="text1"/>
                      <w:sz w:val="22"/>
                      <w:szCs w:val="22"/>
                    </w:rPr>
                    <w:tab/>
                    <w:t>........</w:t>
                  </w:r>
                </w:p>
              </w:tc>
              <w:tc>
                <w:tcPr>
                  <w:tcW w:w="2079" w:type="dxa"/>
                  <w:tcBorders>
                    <w:top w:val="nil"/>
                    <w:left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7408</w:t>
                  </w:r>
                </w:p>
              </w:tc>
              <w:tc>
                <w:tcPr>
                  <w:tcW w:w="2079" w:type="dxa"/>
                  <w:tcBorders>
                    <w:top w:val="nil"/>
                    <w:left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3656</w:t>
                  </w:r>
                </w:p>
              </w:tc>
              <w:tc>
                <w:tcPr>
                  <w:tcW w:w="2079" w:type="dxa"/>
                  <w:tcBorders>
                    <w:top w:val="nil"/>
                    <w:left w:val="nil"/>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11064</w:t>
                  </w:r>
                </w:p>
              </w:tc>
            </w:tr>
            <w:tr w:rsidR="001E48D5" w:rsidRPr="00531695" w:rsidTr="00BD5C8E">
              <w:tc>
                <w:tcPr>
                  <w:tcW w:w="3969" w:type="dxa"/>
                  <w:tcBorders>
                    <w:top w:val="nil"/>
                    <w:left w:val="nil"/>
                    <w:bottom w:val="single" w:sz="12" w:space="0" w:color="auto"/>
                    <w:right w:val="single" w:sz="12" w:space="0" w:color="000000"/>
                  </w:tcBorders>
                  <w:shd w:val="clear" w:color="auto" w:fill="auto"/>
                  <w:vAlign w:val="center"/>
                  <w:hideMark/>
                </w:tcPr>
                <w:p w:rsidR="001E48D5" w:rsidRPr="00531695" w:rsidRDefault="001E48D5" w:rsidP="006049D5">
                  <w:pPr>
                    <w:tabs>
                      <w:tab w:val="left" w:leader="dot" w:pos="3909"/>
                    </w:tabs>
                    <w:bidi w:val="0"/>
                    <w:spacing w:line="290" w:lineRule="exact"/>
                    <w:rPr>
                      <w:rFonts w:cs="Times New Roman"/>
                      <w:color w:val="000000" w:themeColor="text1"/>
                      <w:sz w:val="22"/>
                      <w:szCs w:val="22"/>
                    </w:rPr>
                  </w:pPr>
                  <w:r w:rsidRPr="00531695">
                    <w:rPr>
                      <w:rFonts w:cs="Times New Roman"/>
                      <w:color w:val="000000" w:themeColor="text1"/>
                      <w:sz w:val="22"/>
                      <w:szCs w:val="22"/>
                    </w:rPr>
                    <w:t>Other precious and semi-precious stones....</w:t>
                  </w:r>
                  <w:r w:rsidRPr="00531695">
                    <w:rPr>
                      <w:rFonts w:cs="Times New Roman"/>
                      <w:color w:val="000000" w:themeColor="text1"/>
                      <w:sz w:val="22"/>
                      <w:szCs w:val="22"/>
                    </w:rPr>
                    <w:tab/>
                    <w:t>..........</w:t>
                  </w:r>
                </w:p>
              </w:tc>
              <w:tc>
                <w:tcPr>
                  <w:tcW w:w="2079" w:type="dxa"/>
                  <w:tcBorders>
                    <w:top w:val="nil"/>
                    <w:left w:val="nil"/>
                    <w:bottom w:val="single" w:sz="12" w:space="0" w:color="auto"/>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44191</w:t>
                  </w:r>
                </w:p>
              </w:tc>
              <w:tc>
                <w:tcPr>
                  <w:tcW w:w="2079" w:type="dxa"/>
                  <w:tcBorders>
                    <w:top w:val="nil"/>
                    <w:left w:val="nil"/>
                    <w:bottom w:val="single" w:sz="12" w:space="0" w:color="auto"/>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3736</w:t>
                  </w:r>
                </w:p>
              </w:tc>
              <w:tc>
                <w:tcPr>
                  <w:tcW w:w="2079" w:type="dxa"/>
                  <w:tcBorders>
                    <w:top w:val="nil"/>
                    <w:left w:val="nil"/>
                    <w:bottom w:val="single" w:sz="12" w:space="0" w:color="auto"/>
                    <w:right w:val="nil"/>
                  </w:tcBorders>
                  <w:shd w:val="clear" w:color="auto" w:fill="auto"/>
                  <w:vAlign w:val="bottom"/>
                  <w:hideMark/>
                </w:tcPr>
                <w:p w:rsidR="001E48D5" w:rsidRPr="00531695" w:rsidRDefault="001E48D5">
                  <w:pPr>
                    <w:bidi w:val="0"/>
                    <w:jc w:val="right"/>
                    <w:rPr>
                      <w:rFonts w:cs="Times New Roman"/>
                      <w:color w:val="000000" w:themeColor="text1"/>
                    </w:rPr>
                  </w:pPr>
                  <w:r w:rsidRPr="00531695">
                    <w:rPr>
                      <w:rFonts w:cs="Times New Roman"/>
                      <w:color w:val="000000" w:themeColor="text1"/>
                    </w:rPr>
                    <w:t>47927</w:t>
                  </w:r>
                </w:p>
              </w:tc>
            </w:tr>
          </w:tbl>
          <w:p w:rsidR="002F5302" w:rsidRPr="00531695" w:rsidRDefault="002F5302" w:rsidP="00CC0EAB">
            <w:pPr>
              <w:rPr>
                <w:rFonts w:cs="Times New Roman"/>
                <w:color w:val="000000" w:themeColor="text1"/>
                <w:lang w:bidi="fa-IR"/>
              </w:rPr>
            </w:pPr>
          </w:p>
        </w:tc>
      </w:tr>
      <w:tr w:rsidR="002F5302" w:rsidRPr="00531695" w:rsidTr="00CC0EAB">
        <w:trPr>
          <w:tblCellSpacing w:w="15" w:type="dxa"/>
        </w:trPr>
        <w:tc>
          <w:tcPr>
            <w:tcW w:w="0" w:type="auto"/>
            <w:vAlign w:val="bottom"/>
            <w:hideMark/>
          </w:tcPr>
          <w:p w:rsidR="002F5302" w:rsidRPr="00531695" w:rsidRDefault="002F5302" w:rsidP="00071FF2">
            <w:pPr>
              <w:bidi w:val="0"/>
              <w:rPr>
                <w:rFonts w:cs="Times New Roman"/>
                <w:i/>
                <w:iCs/>
                <w:color w:val="000000" w:themeColor="text1"/>
                <w:sz w:val="22"/>
                <w:szCs w:val="22"/>
              </w:rPr>
            </w:pPr>
            <w:r w:rsidRPr="004F6D87">
              <w:rPr>
                <w:rFonts w:cs="Times New Roman"/>
                <w:i/>
                <w:iCs/>
                <w:color w:val="000000" w:themeColor="text1"/>
              </w:rPr>
              <w:t>Source: Statistical Centre of Iran.</w:t>
            </w:r>
          </w:p>
        </w:tc>
      </w:tr>
      <w:tr w:rsidR="002F5302" w:rsidRPr="00531695" w:rsidTr="00CC0EAB">
        <w:trPr>
          <w:tblCellSpacing w:w="15" w:type="dxa"/>
        </w:trPr>
        <w:tc>
          <w:tcPr>
            <w:tcW w:w="0" w:type="auto"/>
            <w:vAlign w:val="center"/>
            <w:hideMark/>
          </w:tcPr>
          <w:p w:rsidR="002F5302" w:rsidRPr="00531695" w:rsidRDefault="002F5302" w:rsidP="00CC0EAB">
            <w:pPr>
              <w:rPr>
                <w:rFonts w:cs="Times New Roman"/>
                <w:i/>
                <w:iCs/>
                <w:color w:val="000000" w:themeColor="text1"/>
                <w:sz w:val="22"/>
                <w:szCs w:val="22"/>
              </w:rPr>
            </w:pPr>
          </w:p>
        </w:tc>
      </w:tr>
      <w:tr w:rsidR="002F5302" w:rsidRPr="00531695" w:rsidTr="00CC0EAB">
        <w:trPr>
          <w:tblCellSpacing w:w="15" w:type="dxa"/>
        </w:trPr>
        <w:tc>
          <w:tcPr>
            <w:tcW w:w="0" w:type="auto"/>
            <w:vAlign w:val="center"/>
            <w:hideMark/>
          </w:tcPr>
          <w:p w:rsidR="002F5302" w:rsidRPr="00531695" w:rsidRDefault="002F5302" w:rsidP="00CC0EAB">
            <w:pPr>
              <w:rPr>
                <w:rFonts w:cs="Times New Roman"/>
                <w:color w:val="000000" w:themeColor="text1"/>
              </w:rPr>
            </w:pPr>
          </w:p>
        </w:tc>
      </w:tr>
    </w:tbl>
    <w:p w:rsidR="002F5302" w:rsidRPr="00531695" w:rsidRDefault="002F5302" w:rsidP="002F5302">
      <w:pPr>
        <w:rPr>
          <w:rFonts w:cs="Times New Roman"/>
          <w:vanish/>
          <w:color w:val="000000" w:themeColor="text1"/>
          <w:lang w:bidi="fa-IR"/>
        </w:rPr>
      </w:pPr>
    </w:p>
    <w:p w:rsidR="002F5302" w:rsidRPr="00531695" w:rsidRDefault="002F5302" w:rsidP="002F5302">
      <w:pPr>
        <w:bidi w:val="0"/>
        <w:rPr>
          <w:rFonts w:cs="Times New Roman"/>
          <w:color w:val="000000" w:themeColor="text1"/>
        </w:rPr>
      </w:pPr>
    </w:p>
    <w:p w:rsidR="002F5302" w:rsidRPr="00531695" w:rsidRDefault="002F5302" w:rsidP="002F5302">
      <w:pPr>
        <w:bidi w:val="0"/>
        <w:rPr>
          <w:rFonts w:cs="Times New Roman"/>
          <w:color w:val="000000" w:themeColor="text1"/>
        </w:rPr>
      </w:pPr>
    </w:p>
    <w:p w:rsidR="002F5302" w:rsidRPr="00531695" w:rsidRDefault="002F5302" w:rsidP="002F5302">
      <w:pPr>
        <w:bidi w:val="0"/>
        <w:rPr>
          <w:rFonts w:cs="Times New Roman"/>
          <w:color w:val="000000" w:themeColor="text1"/>
        </w:rPr>
      </w:pPr>
    </w:p>
    <w:p w:rsidR="002F5302" w:rsidRPr="00531695" w:rsidRDefault="002F5302" w:rsidP="002F5302">
      <w:pPr>
        <w:bidi w:val="0"/>
        <w:rPr>
          <w:rFonts w:cs="Times New Roman"/>
          <w:color w:val="000000" w:themeColor="text1"/>
        </w:rPr>
      </w:pPr>
    </w:p>
    <w:tbl>
      <w:tblPr>
        <w:tblW w:w="10296" w:type="dxa"/>
        <w:tblCellSpacing w:w="15" w:type="dxa"/>
        <w:tblLayout w:type="fixed"/>
        <w:tblCellMar>
          <w:top w:w="15" w:type="dxa"/>
          <w:left w:w="15" w:type="dxa"/>
          <w:bottom w:w="15" w:type="dxa"/>
          <w:right w:w="15" w:type="dxa"/>
        </w:tblCellMar>
        <w:tblLook w:val="04A0"/>
      </w:tblPr>
      <w:tblGrid>
        <w:gridCol w:w="10296"/>
      </w:tblGrid>
      <w:tr w:rsidR="002F5302" w:rsidRPr="00531695" w:rsidTr="00CC0EAB">
        <w:trPr>
          <w:tblCellSpacing w:w="15" w:type="dxa"/>
        </w:trPr>
        <w:tc>
          <w:tcPr>
            <w:tcW w:w="1023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3590"/>
            </w:tblGrid>
            <w:tr w:rsidR="006049D5" w:rsidRPr="00531695" w:rsidTr="002A11A8">
              <w:trPr>
                <w:tblCellSpacing w:w="15" w:type="dxa"/>
              </w:trPr>
              <w:tc>
                <w:tcPr>
                  <w:tcW w:w="13530" w:type="dxa"/>
                  <w:vAlign w:val="center"/>
                  <w:hideMark/>
                </w:tcPr>
                <w:p w:rsidR="006049D5" w:rsidRPr="00521924" w:rsidRDefault="006049D5" w:rsidP="00521924">
                  <w:pPr>
                    <w:pStyle w:val="Heading1"/>
                    <w:rPr>
                      <w:b/>
                      <w:bCs/>
                      <w:sz w:val="24"/>
                      <w:szCs w:val="24"/>
                    </w:rPr>
                  </w:pPr>
                  <w:bookmarkStart w:id="128" w:name="_Toc395697762"/>
                  <w:r w:rsidRPr="00521924">
                    <w:rPr>
                      <w:b/>
                      <w:bCs/>
                      <w:sz w:val="24"/>
                      <w:szCs w:val="24"/>
                    </w:rPr>
                    <w:lastRenderedPageBreak/>
                    <w:t xml:space="preserve">5. 7. </w:t>
                  </w:r>
                  <w:r w:rsidR="00036273" w:rsidRPr="00521924">
                    <w:rPr>
                      <w:b/>
                      <w:bCs/>
                      <w:sz w:val="24"/>
                      <w:szCs w:val="24"/>
                    </w:rPr>
                    <w:t>INVESTMENT</w:t>
                  </w:r>
                  <w:r w:rsidRPr="00521924">
                    <w:rPr>
                      <w:b/>
                      <w:bCs/>
                      <w:sz w:val="24"/>
                      <w:szCs w:val="24"/>
                    </w:rPr>
                    <w:t xml:space="preserve"> (CHANGES IN THE VALUE OF CAPITAL GOODS) IN OPERATING</w:t>
                  </w:r>
                  <w:bookmarkEnd w:id="128"/>
                  <w:r w:rsidRPr="00521924">
                    <w:rPr>
                      <w:b/>
                      <w:bCs/>
                      <w:sz w:val="24"/>
                      <w:szCs w:val="24"/>
                    </w:rPr>
                    <w:t xml:space="preserve"> </w:t>
                  </w:r>
                </w:p>
              </w:tc>
            </w:tr>
            <w:tr w:rsidR="006049D5" w:rsidRPr="00531695" w:rsidTr="002A11A8">
              <w:trPr>
                <w:tblCellSpacing w:w="15" w:type="dxa"/>
              </w:trPr>
              <w:tc>
                <w:tcPr>
                  <w:tcW w:w="13530" w:type="dxa"/>
                  <w:vAlign w:val="center"/>
                  <w:hideMark/>
                </w:tcPr>
                <w:p w:rsidR="006049D5" w:rsidRPr="00521924" w:rsidRDefault="00036B4C" w:rsidP="00521924">
                  <w:pPr>
                    <w:pStyle w:val="Heading1"/>
                    <w:rPr>
                      <w:b/>
                      <w:bCs/>
                      <w:sz w:val="24"/>
                      <w:szCs w:val="24"/>
                    </w:rPr>
                  </w:pPr>
                  <w:r w:rsidRPr="00521924">
                    <w:rPr>
                      <w:b/>
                      <w:bCs/>
                      <w:sz w:val="24"/>
                      <w:szCs w:val="24"/>
                    </w:rPr>
                    <w:t xml:space="preserve">       </w:t>
                  </w:r>
                  <w:bookmarkStart w:id="129" w:name="_Toc395697763"/>
                  <w:r w:rsidR="006049D5" w:rsidRPr="00521924">
                    <w:rPr>
                      <w:b/>
                      <w:bCs/>
                      <w:sz w:val="24"/>
                      <w:szCs w:val="24"/>
                    </w:rPr>
                    <w:t xml:space="preserve">MINES BY TYPE OF </w:t>
                  </w:r>
                  <w:r w:rsidR="00036273" w:rsidRPr="00521924">
                    <w:rPr>
                      <w:b/>
                      <w:bCs/>
                      <w:sz w:val="24"/>
                      <w:szCs w:val="24"/>
                    </w:rPr>
                    <w:t xml:space="preserve">CAPITAL </w:t>
                  </w:r>
                  <w:r w:rsidR="00154D75" w:rsidRPr="00521924">
                    <w:rPr>
                      <w:b/>
                      <w:bCs/>
                      <w:sz w:val="24"/>
                      <w:szCs w:val="24"/>
                    </w:rPr>
                    <w:t xml:space="preserve">PROPERTIES </w:t>
                  </w:r>
                  <w:r w:rsidR="006049D5" w:rsidRPr="00521924">
                    <w:rPr>
                      <w:b/>
                      <w:bCs/>
                      <w:sz w:val="24"/>
                      <w:szCs w:val="24"/>
                    </w:rPr>
                    <w:t>AND OSTAN</w:t>
                  </w:r>
                  <w:r w:rsidR="00154D75" w:rsidRPr="00521924">
                    <w:rPr>
                      <w:b/>
                      <w:bCs/>
                      <w:sz w:val="24"/>
                      <w:szCs w:val="24"/>
                    </w:rPr>
                    <w:t xml:space="preserve">                     </w:t>
                  </w:r>
                  <w:r w:rsidR="00531695" w:rsidRPr="00521924">
                    <w:rPr>
                      <w:b/>
                      <w:bCs/>
                      <w:sz w:val="24"/>
                      <w:szCs w:val="24"/>
                    </w:rPr>
                    <w:t xml:space="preserve">          </w:t>
                  </w:r>
                  <w:r w:rsidR="00154D75" w:rsidRPr="00521924">
                    <w:rPr>
                      <w:b/>
                      <w:bCs/>
                      <w:sz w:val="24"/>
                      <w:szCs w:val="24"/>
                    </w:rPr>
                    <w:t xml:space="preserve">     </w:t>
                  </w:r>
                  <w:r w:rsidR="006049D5" w:rsidRPr="00521924">
                    <w:rPr>
                      <w:b/>
                      <w:bCs/>
                      <w:sz w:val="24"/>
                      <w:szCs w:val="24"/>
                    </w:rPr>
                    <w:t xml:space="preserve"> (mln</w:t>
                  </w:r>
                  <w:r w:rsidR="00154D75" w:rsidRPr="00521924">
                    <w:rPr>
                      <w:b/>
                      <w:bCs/>
                      <w:sz w:val="24"/>
                      <w:szCs w:val="24"/>
                    </w:rPr>
                    <w:t xml:space="preserve"> </w:t>
                  </w:r>
                  <w:r w:rsidR="006049D5" w:rsidRPr="00521924">
                    <w:rPr>
                      <w:b/>
                      <w:bCs/>
                      <w:sz w:val="24"/>
                      <w:szCs w:val="24"/>
                    </w:rPr>
                    <w:t>rials)</w:t>
                  </w:r>
                  <w:bookmarkEnd w:id="129"/>
                </w:p>
              </w:tc>
            </w:tr>
          </w:tbl>
          <w:p w:rsidR="002F5302" w:rsidRPr="00531695" w:rsidRDefault="002F5302" w:rsidP="00CC0EAB">
            <w:pPr>
              <w:pStyle w:val="Heading1"/>
              <w:spacing w:line="240" w:lineRule="auto"/>
              <w:rPr>
                <w:rFonts w:cs="Times New Roman"/>
                <w:b/>
                <w:bCs/>
                <w:color w:val="000000" w:themeColor="text1"/>
                <w:sz w:val="24"/>
                <w:szCs w:val="24"/>
              </w:rPr>
            </w:pPr>
          </w:p>
        </w:tc>
      </w:tr>
      <w:tr w:rsidR="002F5302" w:rsidRPr="00531695" w:rsidTr="00CC0EAB">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127"/>
              <w:gridCol w:w="1134"/>
              <w:gridCol w:w="1275"/>
              <w:gridCol w:w="851"/>
              <w:gridCol w:w="992"/>
              <w:gridCol w:w="851"/>
              <w:gridCol w:w="1134"/>
              <w:gridCol w:w="992"/>
              <w:gridCol w:w="850"/>
            </w:tblGrid>
            <w:tr w:rsidR="002F5302" w:rsidRPr="00531695" w:rsidTr="0084287D">
              <w:tc>
                <w:tcPr>
                  <w:tcW w:w="2127" w:type="dxa"/>
                  <w:tcBorders>
                    <w:top w:val="single" w:sz="12" w:space="0" w:color="000000"/>
                    <w:left w:val="nil"/>
                    <w:bottom w:val="single" w:sz="12" w:space="0" w:color="auto"/>
                    <w:right w:val="single" w:sz="12" w:space="0" w:color="000000"/>
                  </w:tcBorders>
                  <w:shd w:val="clear" w:color="auto" w:fill="auto"/>
                  <w:vAlign w:val="center"/>
                  <w:hideMark/>
                </w:tcPr>
                <w:p w:rsidR="002F5302" w:rsidRPr="00531695" w:rsidRDefault="002F5302" w:rsidP="00154D75">
                  <w:pPr>
                    <w:jc w:val="center"/>
                    <w:rPr>
                      <w:rFonts w:cs="Times New Roman"/>
                      <w:color w:val="000000" w:themeColor="text1"/>
                      <w:sz w:val="22"/>
                      <w:szCs w:val="22"/>
                    </w:rPr>
                  </w:pPr>
                  <w:r w:rsidRPr="00531695">
                    <w:rPr>
                      <w:rFonts w:cs="Times New Roman"/>
                      <w:color w:val="000000" w:themeColor="text1"/>
                      <w:sz w:val="22"/>
                      <w:szCs w:val="22"/>
                    </w:rPr>
                    <w:t>Year and Ostan</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154D75">
                  <w:pPr>
                    <w:jc w:val="center"/>
                    <w:rPr>
                      <w:rFonts w:cs="Times New Roman"/>
                      <w:color w:val="000000" w:themeColor="text1"/>
                      <w:sz w:val="22"/>
                      <w:szCs w:val="22"/>
                    </w:rPr>
                  </w:pPr>
                  <w:r w:rsidRPr="00531695">
                    <w:rPr>
                      <w:rFonts w:cs="Times New Roman"/>
                      <w:color w:val="000000" w:themeColor="text1"/>
                      <w:sz w:val="22"/>
                      <w:szCs w:val="22"/>
                    </w:rPr>
                    <w:t xml:space="preserve">Total </w:t>
                  </w:r>
                  <w:r w:rsidR="00836C2E" w:rsidRPr="00531695">
                    <w:rPr>
                      <w:rFonts w:cs="Times New Roman"/>
                      <w:color w:val="000000" w:themeColor="text1"/>
                      <w:sz w:val="22"/>
                      <w:szCs w:val="22"/>
                    </w:rPr>
                    <w:t>investment</w:t>
                  </w:r>
                </w:p>
              </w:tc>
              <w:tc>
                <w:tcPr>
                  <w:tcW w:w="1275"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937F45" w:rsidP="00154D75">
                  <w:pPr>
                    <w:jc w:val="center"/>
                    <w:rPr>
                      <w:rFonts w:cs="Times New Roman"/>
                      <w:color w:val="000000" w:themeColor="text1"/>
                    </w:rPr>
                  </w:pPr>
                  <w:r w:rsidRPr="00531695">
                    <w:rPr>
                      <w:rFonts w:cs="Times New Roman"/>
                      <w:color w:val="000000" w:themeColor="text1"/>
                    </w:rPr>
                    <w:t xml:space="preserve">Machinery and stable </w:t>
                  </w:r>
                  <w:r w:rsidR="00BB6057" w:rsidRPr="00531695">
                    <w:rPr>
                      <w:rFonts w:cs="Times New Roman"/>
                      <w:color w:val="000000" w:themeColor="text1"/>
                    </w:rPr>
                    <w:t>equipment</w:t>
                  </w:r>
                  <w:r w:rsidRPr="00531695">
                    <w:rPr>
                      <w:rFonts w:cs="Times New Roman"/>
                      <w:color w:val="000000" w:themeColor="text1"/>
                    </w:rPr>
                    <w:t xml:space="preserve"> and administrative facilities</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154D75">
                  <w:pPr>
                    <w:jc w:val="center"/>
                    <w:rPr>
                      <w:rFonts w:cs="Times New Roman"/>
                      <w:color w:val="000000" w:themeColor="text1"/>
                      <w:sz w:val="22"/>
                      <w:szCs w:val="22"/>
                    </w:rPr>
                  </w:pPr>
                  <w:r w:rsidRPr="00531695">
                    <w:rPr>
                      <w:rFonts w:cs="Times New Roman"/>
                      <w:color w:val="000000" w:themeColor="text1"/>
                    </w:rPr>
                    <w:t>Vehicles</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1E48D5">
                  <w:pPr>
                    <w:jc w:val="center"/>
                    <w:rPr>
                      <w:rFonts w:cs="Times New Roman"/>
                      <w:color w:val="000000" w:themeColor="text1"/>
                      <w:sz w:val="22"/>
                      <w:szCs w:val="22"/>
                      <w:rtl/>
                      <w:lang w:bidi="fa-IR"/>
                    </w:rPr>
                  </w:pPr>
                  <w:r w:rsidRPr="00531695">
                    <w:rPr>
                      <w:rFonts w:cs="Times New Roman"/>
                      <w:color w:val="000000" w:themeColor="text1"/>
                      <w:sz w:val="22"/>
                      <w:szCs w:val="22"/>
                    </w:rPr>
                    <w:t xml:space="preserve">Building and </w:t>
                  </w:r>
                  <w:r w:rsidR="001E48D5" w:rsidRPr="00531695">
                    <w:rPr>
                      <w:rFonts w:cs="Times New Roman"/>
                      <w:color w:val="000000" w:themeColor="text1"/>
                      <w:sz w:val="22"/>
                      <w:szCs w:val="22"/>
                    </w:rPr>
                    <w:t>equipment</w:t>
                  </w:r>
                  <w:r w:rsidR="008E3F58" w:rsidRPr="00531695">
                    <w:rPr>
                      <w:rFonts w:cs="Times New Roman"/>
                      <w:color w:val="000000" w:themeColor="text1"/>
                      <w:sz w:val="22"/>
                      <w:szCs w:val="22"/>
                    </w:rPr>
                    <w:t xml:space="preserve"> </w:t>
                  </w:r>
                  <w:r w:rsidR="00DE07C7" w:rsidRPr="00531695">
                    <w:rPr>
                      <w:rFonts w:cs="Times New Roman"/>
                      <w:color w:val="000000" w:themeColor="text1"/>
                      <w:sz w:val="22"/>
                      <w:szCs w:val="22"/>
                      <w:lang w:bidi="fa-IR"/>
                    </w:rPr>
                    <w:t>(without</w:t>
                  </w:r>
                  <w:r w:rsidR="00DE07C7" w:rsidRPr="00531695">
                    <w:rPr>
                      <w:rFonts w:cs="Times New Roman"/>
                      <w:color w:val="000000" w:themeColor="text1"/>
                      <w:sz w:val="22"/>
                      <w:szCs w:val="22"/>
                    </w:rPr>
                    <w:t xml:space="preserve"> </w:t>
                  </w:r>
                  <w:r w:rsidRPr="00531695">
                    <w:rPr>
                      <w:rFonts w:cs="Times New Roman"/>
                      <w:color w:val="000000" w:themeColor="text1"/>
                      <w:sz w:val="22"/>
                      <w:szCs w:val="22"/>
                    </w:rPr>
                    <w:t>land</w:t>
                  </w:r>
                  <w:r w:rsidR="00DE07C7" w:rsidRPr="00531695">
                    <w:rPr>
                      <w:rFonts w:cs="Times New Roman"/>
                      <w:color w:val="000000" w:themeColor="text1"/>
                      <w:sz w:val="22"/>
                      <w:szCs w:val="22"/>
                      <w:lang w:bidi="fa-IR"/>
                    </w:rPr>
                    <w:t xml:space="preserve">) </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154D75">
                  <w:pPr>
                    <w:jc w:val="center"/>
                    <w:rPr>
                      <w:rFonts w:cs="Times New Roman"/>
                      <w:color w:val="000000" w:themeColor="text1"/>
                      <w:sz w:val="22"/>
                      <w:szCs w:val="22"/>
                    </w:rPr>
                  </w:pPr>
                  <w:r w:rsidRPr="00531695">
                    <w:rPr>
                      <w:rFonts w:cs="Times New Roman"/>
                      <w:color w:val="000000" w:themeColor="text1"/>
                      <w:sz w:val="22"/>
                      <w:szCs w:val="22"/>
                    </w:rPr>
                    <w:t xml:space="preserve">Access road </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2F5302" w:rsidRPr="0084287D" w:rsidRDefault="002F5302" w:rsidP="00154D75">
                  <w:pPr>
                    <w:jc w:val="center"/>
                    <w:rPr>
                      <w:rFonts w:cs="Times New Roman"/>
                      <w:color w:val="000000" w:themeColor="text1"/>
                    </w:rPr>
                  </w:pPr>
                  <w:r w:rsidRPr="0084287D">
                    <w:rPr>
                      <w:rFonts w:cs="Times New Roman"/>
                      <w:color w:val="000000" w:themeColor="text1"/>
                    </w:rPr>
                    <w:t xml:space="preserve">Exploration and development </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154D75">
                  <w:pPr>
                    <w:jc w:val="center"/>
                    <w:rPr>
                      <w:rFonts w:cs="Times New Roman"/>
                      <w:color w:val="000000" w:themeColor="text1"/>
                      <w:sz w:val="22"/>
                      <w:szCs w:val="22"/>
                    </w:rPr>
                  </w:pPr>
                  <w:r w:rsidRPr="00531695">
                    <w:rPr>
                      <w:rFonts w:cs="Times New Roman"/>
                      <w:color w:val="000000" w:themeColor="text1"/>
                      <w:sz w:val="22"/>
                      <w:szCs w:val="22"/>
                    </w:rPr>
                    <w:t>Computer software</w:t>
                  </w:r>
                </w:p>
              </w:tc>
              <w:tc>
                <w:tcPr>
                  <w:tcW w:w="850" w:type="dxa"/>
                  <w:tcBorders>
                    <w:top w:val="single" w:sz="12" w:space="0" w:color="000000"/>
                    <w:left w:val="single" w:sz="6" w:space="0" w:color="000000"/>
                    <w:bottom w:val="single" w:sz="12" w:space="0" w:color="auto"/>
                    <w:right w:val="nil"/>
                  </w:tcBorders>
                  <w:shd w:val="clear" w:color="auto" w:fill="auto"/>
                  <w:vAlign w:val="center"/>
                  <w:hideMark/>
                </w:tcPr>
                <w:p w:rsidR="002F5302" w:rsidRPr="00531695" w:rsidRDefault="002F5302" w:rsidP="00154D75">
                  <w:pPr>
                    <w:jc w:val="center"/>
                    <w:rPr>
                      <w:rFonts w:cs="Times New Roman"/>
                      <w:color w:val="000000" w:themeColor="text1"/>
                      <w:sz w:val="22"/>
                      <w:szCs w:val="22"/>
                    </w:rPr>
                  </w:pPr>
                  <w:r w:rsidRPr="00531695">
                    <w:rPr>
                      <w:rFonts w:cs="Times New Roman"/>
                      <w:color w:val="000000" w:themeColor="text1"/>
                      <w:sz w:val="22"/>
                      <w:szCs w:val="22"/>
                    </w:rPr>
                    <w:t xml:space="preserve">Other </w:t>
                  </w:r>
                </w:p>
              </w:tc>
            </w:tr>
            <w:tr w:rsidR="003C27F5" w:rsidRPr="00531695" w:rsidTr="0084287D">
              <w:tc>
                <w:tcPr>
                  <w:tcW w:w="2127" w:type="dxa"/>
                  <w:tcBorders>
                    <w:top w:val="single" w:sz="12" w:space="0" w:color="auto"/>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sz w:val="22"/>
                      <w:szCs w:val="22"/>
                    </w:rPr>
                  </w:pPr>
                  <w:r w:rsidRPr="00531695">
                    <w:rPr>
                      <w:rFonts w:cs="Times New Roman"/>
                      <w:color w:val="000000" w:themeColor="text1"/>
                      <w:sz w:val="22"/>
                      <w:szCs w:val="22"/>
                    </w:rPr>
                    <w:t>1375.......</w:t>
                  </w:r>
                  <w:r w:rsidRPr="00531695">
                    <w:rPr>
                      <w:rFonts w:cs="Times New Roman"/>
                      <w:color w:val="000000" w:themeColor="text1"/>
                      <w:sz w:val="22"/>
                      <w:szCs w:val="22"/>
                    </w:rPr>
                    <w:tab/>
                    <w:t>.......</w:t>
                  </w:r>
                </w:p>
              </w:tc>
              <w:tc>
                <w:tcPr>
                  <w:tcW w:w="1134" w:type="dxa"/>
                  <w:tcBorders>
                    <w:top w:val="single" w:sz="12" w:space="0" w:color="auto"/>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294962</w:t>
                  </w:r>
                </w:p>
              </w:tc>
              <w:tc>
                <w:tcPr>
                  <w:tcW w:w="1275" w:type="dxa"/>
                  <w:tcBorders>
                    <w:top w:val="single" w:sz="12" w:space="0" w:color="auto"/>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190265</w:t>
                  </w:r>
                </w:p>
              </w:tc>
              <w:tc>
                <w:tcPr>
                  <w:tcW w:w="851" w:type="dxa"/>
                  <w:tcBorders>
                    <w:top w:val="single" w:sz="12" w:space="0" w:color="auto"/>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17435</w:t>
                  </w:r>
                </w:p>
              </w:tc>
              <w:tc>
                <w:tcPr>
                  <w:tcW w:w="992" w:type="dxa"/>
                  <w:tcBorders>
                    <w:top w:val="single" w:sz="12" w:space="0" w:color="auto"/>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35261</w:t>
                  </w:r>
                </w:p>
              </w:tc>
              <w:tc>
                <w:tcPr>
                  <w:tcW w:w="851" w:type="dxa"/>
                  <w:tcBorders>
                    <w:top w:val="single" w:sz="12" w:space="0" w:color="auto"/>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9849</w:t>
                  </w:r>
                </w:p>
              </w:tc>
              <w:tc>
                <w:tcPr>
                  <w:tcW w:w="1134" w:type="dxa"/>
                  <w:tcBorders>
                    <w:top w:val="single" w:sz="12" w:space="0" w:color="auto"/>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5755</w:t>
                  </w:r>
                </w:p>
              </w:tc>
              <w:tc>
                <w:tcPr>
                  <w:tcW w:w="992" w:type="dxa"/>
                  <w:tcBorders>
                    <w:top w:val="single" w:sz="12" w:space="0" w:color="auto"/>
                    <w:left w:val="nil"/>
                    <w:bottom w:val="nil"/>
                    <w:right w:val="nil"/>
                  </w:tcBorders>
                  <w:shd w:val="clear" w:color="auto" w:fill="auto"/>
                  <w:vAlign w:val="bottom"/>
                  <w:hideMark/>
                </w:tcPr>
                <w:p w:rsidR="003C27F5" w:rsidRPr="00B92C55" w:rsidRDefault="003C27F5">
                  <w:pPr>
                    <w:bidi w:val="0"/>
                    <w:jc w:val="right"/>
                    <w:rPr>
                      <w:color w:val="000000"/>
                    </w:rPr>
                  </w:pPr>
                  <w:r w:rsidRPr="00B92C55">
                    <w:rPr>
                      <w:color w:val="000000"/>
                    </w:rPr>
                    <w:t>-</w:t>
                  </w:r>
                </w:p>
              </w:tc>
              <w:tc>
                <w:tcPr>
                  <w:tcW w:w="850" w:type="dxa"/>
                  <w:tcBorders>
                    <w:top w:val="single" w:sz="12" w:space="0" w:color="auto"/>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36397</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sz w:val="22"/>
                      <w:szCs w:val="22"/>
                    </w:rPr>
                  </w:pPr>
                  <w:r w:rsidRPr="00531695">
                    <w:rPr>
                      <w:rFonts w:cs="Times New Roman"/>
                      <w:color w:val="000000" w:themeColor="text1"/>
                      <w:sz w:val="22"/>
                      <w:szCs w:val="22"/>
                    </w:rPr>
                    <w:t>1380........</w:t>
                  </w:r>
                  <w:r w:rsidRPr="00531695">
                    <w:rPr>
                      <w:rFonts w:cs="Times New Roman"/>
                      <w:color w:val="000000" w:themeColor="text1"/>
                      <w:sz w:val="22"/>
                      <w:szCs w:val="22"/>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667897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537418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40533</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47788</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26187</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10327</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1204</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4439</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sz w:val="22"/>
                      <w:szCs w:val="22"/>
                    </w:rPr>
                  </w:pPr>
                  <w:r w:rsidRPr="00531695">
                    <w:rPr>
                      <w:rFonts w:cs="Times New Roman"/>
                      <w:color w:val="000000" w:themeColor="text1"/>
                      <w:sz w:val="22"/>
                      <w:szCs w:val="22"/>
                    </w:rPr>
                    <w:t>1385.....</w:t>
                  </w:r>
                  <w:r w:rsidRPr="00531695">
                    <w:rPr>
                      <w:rFonts w:cs="Times New Roman"/>
                      <w:color w:val="000000" w:themeColor="text1"/>
                      <w:sz w:val="22"/>
                      <w:szCs w:val="22"/>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1737226</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1328153</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87357</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99032</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42720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174966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color w:val="000000"/>
                    </w:rPr>
                    <w:t>-620</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5618</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sz w:val="22"/>
                      <w:szCs w:val="22"/>
                    </w:rPr>
                  </w:pPr>
                  <w:r w:rsidRPr="00531695">
                    <w:rPr>
                      <w:rFonts w:cs="Times New Roman"/>
                      <w:color w:val="000000" w:themeColor="text1"/>
                      <w:sz w:val="22"/>
                      <w:szCs w:val="22"/>
                    </w:rPr>
                    <w:t>1386......</w:t>
                  </w:r>
                  <w:r w:rsidRPr="00531695">
                    <w:rPr>
                      <w:rFonts w:cs="Times New Roman"/>
                      <w:color w:val="000000" w:themeColor="text1"/>
                      <w:sz w:val="22"/>
                      <w:szCs w:val="22"/>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2582948</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2093378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172795</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144132</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56106</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104101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2372</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10064</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sz w:val="22"/>
                      <w:szCs w:val="22"/>
                    </w:rPr>
                  </w:pPr>
                  <w:r w:rsidRPr="00531695">
                    <w:rPr>
                      <w:rFonts w:cs="Times New Roman"/>
                      <w:color w:val="000000" w:themeColor="text1"/>
                      <w:sz w:val="22"/>
                      <w:szCs w:val="22"/>
                    </w:rPr>
                    <w:t>1387...........</w:t>
                  </w:r>
                  <w:r w:rsidRPr="00531695">
                    <w:rPr>
                      <w:rFonts w:cs="Times New Roman"/>
                      <w:color w:val="000000" w:themeColor="text1"/>
                      <w:sz w:val="22"/>
                      <w:szCs w:val="22"/>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3302300</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2297218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274103</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393270</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71629</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250577</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4177</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11326</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b/>
                      <w:bCs/>
                      <w:i/>
                      <w:iCs/>
                      <w:color w:val="000000" w:themeColor="text1"/>
                      <w:sz w:val="22"/>
                      <w:szCs w:val="22"/>
                    </w:rPr>
                  </w:pPr>
                  <w:r w:rsidRPr="00531695">
                    <w:rPr>
                      <w:rFonts w:cs="Times New Roman"/>
                      <w:color w:val="000000" w:themeColor="text1"/>
                      <w:sz w:val="22"/>
                      <w:szCs w:val="22"/>
                    </w:rPr>
                    <w:t>1388</w:t>
                  </w:r>
                  <w:r w:rsidRPr="00F90923">
                    <w:rPr>
                      <w:rFonts w:cs="Times New Roman"/>
                      <w:color w:val="000000" w:themeColor="text1"/>
                      <w:sz w:val="22"/>
                      <w:szCs w:val="22"/>
                    </w:rPr>
                    <w:t>........</w:t>
                  </w:r>
                  <w:r w:rsidRPr="00F90923">
                    <w:rPr>
                      <w:rFonts w:cs="Times New Roman"/>
                      <w:color w:val="000000" w:themeColor="text1"/>
                      <w:sz w:val="22"/>
                      <w:szCs w:val="22"/>
                    </w:rPr>
                    <w:tab/>
                  </w:r>
                  <w:r w:rsidRPr="00531695">
                    <w:rPr>
                      <w:rFonts w:cs="Times New Roman"/>
                      <w:b/>
                      <w:bCs/>
                      <w:i/>
                      <w:iCs/>
                      <w:color w:val="000000" w:themeColor="text1"/>
                      <w:sz w:val="22"/>
                      <w:szCs w:val="22"/>
                    </w:rPr>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3631020</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2807301</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171402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238032</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136137</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233012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3136</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42000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sz w:val="22"/>
                      <w:szCs w:val="22"/>
                    </w:rPr>
                  </w:pPr>
                  <w:r w:rsidRPr="00531695">
                    <w:rPr>
                      <w:rFonts w:cs="Times New Roman"/>
                      <w:color w:val="000000" w:themeColor="text1"/>
                      <w:sz w:val="22"/>
                      <w:szCs w:val="22"/>
                    </w:rPr>
                    <w:t>1389</w:t>
                  </w:r>
                  <w:r w:rsidRPr="00531695">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6340513</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5459792</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217754</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332145</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66188</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216726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3116</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44792</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b/>
                      <w:bCs/>
                      <w:i/>
                      <w:iCs/>
                      <w:color w:val="000000" w:themeColor="text1"/>
                      <w:sz w:val="22"/>
                      <w:szCs w:val="22"/>
                    </w:rPr>
                  </w:pPr>
                  <w:r w:rsidRPr="00531695">
                    <w:rPr>
                      <w:rFonts w:cs="Times New Roman"/>
                      <w:b/>
                      <w:bCs/>
                      <w:i/>
                      <w:iCs/>
                      <w:color w:val="000000" w:themeColor="text1"/>
                      <w:sz w:val="22"/>
                      <w:szCs w:val="22"/>
                    </w:rPr>
                    <w:t>1390…………………</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b/>
                      <w:bCs/>
                      <w:i/>
                      <w:iCs/>
                      <w:color w:val="000000" w:themeColor="text1"/>
                    </w:rPr>
                  </w:pPr>
                  <w:r w:rsidRPr="00B92C55">
                    <w:rPr>
                      <w:rFonts w:cs="Times New Roman"/>
                      <w:b/>
                      <w:bCs/>
                      <w:i/>
                      <w:iCs/>
                      <w:color w:val="000000" w:themeColor="text1"/>
                    </w:rPr>
                    <w:t>6149346</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b/>
                      <w:bCs/>
                      <w:i/>
                      <w:iCs/>
                      <w:color w:val="000000" w:themeColor="text1"/>
                    </w:rPr>
                  </w:pPr>
                  <w:r w:rsidRPr="00B92C55">
                    <w:rPr>
                      <w:rFonts w:cs="Times New Roman"/>
                      <w:b/>
                      <w:bCs/>
                      <w:i/>
                      <w:iCs/>
                      <w:color w:val="000000" w:themeColor="text1"/>
                    </w:rPr>
                    <w:t>2957585</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b/>
                      <w:bCs/>
                      <w:i/>
                      <w:iCs/>
                      <w:color w:val="000000" w:themeColor="text1"/>
                    </w:rPr>
                  </w:pPr>
                  <w:r w:rsidRPr="00B92C55">
                    <w:rPr>
                      <w:rFonts w:cs="Times New Roman"/>
                      <w:b/>
                      <w:bCs/>
                      <w:i/>
                      <w:iCs/>
                      <w:color w:val="000000" w:themeColor="text1"/>
                    </w:rPr>
                    <w:t>251308</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b/>
                      <w:bCs/>
                      <w:i/>
                      <w:iCs/>
                      <w:color w:val="000000"/>
                    </w:rPr>
                  </w:pPr>
                  <w:r w:rsidRPr="00B92C55">
                    <w:rPr>
                      <w:rFonts w:hint="cs"/>
                      <w:b/>
                      <w:bCs/>
                      <w:i/>
                      <w:iCs/>
                      <w:color w:val="000000"/>
                    </w:rPr>
                    <w:t>411553</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b/>
                      <w:bCs/>
                      <w:i/>
                      <w:iCs/>
                      <w:color w:val="000000"/>
                    </w:rPr>
                  </w:pPr>
                  <w:r w:rsidRPr="00B92C55">
                    <w:rPr>
                      <w:rFonts w:hint="cs"/>
                      <w:b/>
                      <w:bCs/>
                      <w:i/>
                      <w:iCs/>
                      <w:color w:val="000000"/>
                    </w:rPr>
                    <w:t>124038</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b/>
                      <w:bCs/>
                      <w:i/>
                      <w:iCs/>
                      <w:color w:val="000000"/>
                    </w:rPr>
                  </w:pPr>
                  <w:r w:rsidRPr="00B92C55">
                    <w:rPr>
                      <w:rFonts w:hint="cs"/>
                      <w:b/>
                      <w:bCs/>
                      <w:i/>
                      <w:iCs/>
                      <w:color w:val="000000"/>
                    </w:rPr>
                    <w:t>246425</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b/>
                      <w:bCs/>
                      <w:i/>
                      <w:iCs/>
                      <w:color w:val="000000"/>
                    </w:rPr>
                  </w:pPr>
                  <w:r w:rsidRPr="00B92C55">
                    <w:rPr>
                      <w:rFonts w:hint="cs"/>
                      <w:b/>
                      <w:bCs/>
                      <w:i/>
                      <w:iCs/>
                      <w:color w:val="000000"/>
                    </w:rPr>
                    <w:t>3112</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b/>
                      <w:bCs/>
                      <w:i/>
                      <w:iCs/>
                      <w:color w:val="000000"/>
                    </w:rPr>
                  </w:pPr>
                  <w:r w:rsidRPr="00B92C55">
                    <w:rPr>
                      <w:rFonts w:hint="cs"/>
                      <w:b/>
                      <w:bCs/>
                      <w:i/>
                      <w:iCs/>
                      <w:color w:val="000000"/>
                    </w:rPr>
                    <w:t>2155326</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East Azarbayejan</w:t>
                  </w:r>
                  <w:r w:rsidRPr="00531695">
                    <w:rPr>
                      <w:rFonts w:cs="Times New Roman"/>
                      <w:color w:val="000000" w:themeColor="text1"/>
                    </w:rPr>
                    <w:tab/>
                    <w:t xml:space="preserve"> ..............</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103957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62645</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4904</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9945</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7495</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251</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163</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West Azarbayejan</w:t>
                  </w:r>
                  <w:r w:rsidRPr="00531695">
                    <w:rPr>
                      <w:rFonts w:cs="Times New Roman"/>
                      <w:color w:val="000000" w:themeColor="text1"/>
                    </w:rPr>
                    <w:tab/>
                    <w:t xml:space="preserve"> ..............</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189866</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132201</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30886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6393</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5616</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239</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178</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Ardebil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27528</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13027</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540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1514</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2685</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22</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Esfahan........</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416443</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337036</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17750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26456</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16361</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6172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526</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2636</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Alborz</w:t>
                  </w:r>
                  <w:r w:rsidRPr="00531695">
                    <w:rPr>
                      <w:rFonts w:cs="Times New Roman"/>
                      <w:color w:val="000000" w:themeColor="text1"/>
                    </w:rPr>
                    <w:tab/>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129657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63268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6127</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8642</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5852</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19</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932</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Ilam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8709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10410</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6033</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293</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Bushehr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125759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24973</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11976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1771</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14115</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46</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Tehran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472515</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102979</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175</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501</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263</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36</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523A72">
                  <w:pPr>
                    <w:tabs>
                      <w:tab w:val="left" w:leader="dot" w:pos="2101"/>
                    </w:tabs>
                    <w:bidi w:val="0"/>
                    <w:rPr>
                      <w:rFonts w:cs="Times New Roman"/>
                      <w:color w:val="000000" w:themeColor="text1"/>
                    </w:rPr>
                  </w:pPr>
                  <w:r w:rsidRPr="00531695">
                    <w:rPr>
                      <w:rFonts w:cs="Times New Roman"/>
                      <w:color w:val="000000" w:themeColor="text1"/>
                    </w:rPr>
                    <w:t>Chaharmahal&amp;Bakhtiyari</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23301</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17834</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471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53</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2487</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South Khorasan</w:t>
                  </w:r>
                  <w:r w:rsidRPr="00531695">
                    <w:rPr>
                      <w:rFonts w:cs="Times New Roman"/>
                      <w:color w:val="000000" w:themeColor="text1"/>
                    </w:rPr>
                    <w:tab/>
                    <w:t xml:space="preserve"> ..............</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99446</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60861</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6458</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3854</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316</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265</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79</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569</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Khorasan-e-Razavi</w:t>
                  </w:r>
                  <w:r w:rsidRPr="00531695">
                    <w:rPr>
                      <w:rFonts w:cs="Times New Roman"/>
                      <w:color w:val="000000" w:themeColor="text1"/>
                    </w:rPr>
                    <w:tab/>
                    <w:t xml:space="preserve"> ..............</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152653</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91074</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12050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9077</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4359</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5391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160</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831</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North Khorasan</w:t>
                  </w:r>
                  <w:r w:rsidRPr="00531695">
                    <w:rPr>
                      <w:rFonts w:cs="Times New Roman"/>
                      <w:color w:val="000000" w:themeColor="text1"/>
                    </w:rPr>
                    <w:tab/>
                    <w:t xml:space="preserve"> ..............</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94301</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18170</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650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235</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170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125</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Khuzestan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73689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83039</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1305</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3383</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5324</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1122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14</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Zanjan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328837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20110</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9184</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18822</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22780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36000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2171</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Semnan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57997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29311</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10141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4285</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1958</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941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61</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Sistan&amp;Baluchestan</w:t>
                  </w:r>
                  <w:r w:rsidRPr="00531695">
                    <w:rPr>
                      <w:rFonts w:cs="Times New Roman"/>
                      <w:color w:val="000000" w:themeColor="text1"/>
                    </w:rPr>
                    <w:tab/>
                    <w:t xml:space="preserve"> ..............</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55727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47717</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2966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4413</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2318</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138</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Fars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106475</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121108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19885</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2977</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120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72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100</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2324</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Qazvin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21079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37604</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2850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1026</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368</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452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Qom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48441</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44968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421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547</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875</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12026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13</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483</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Kordestan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86129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79817</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2598</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3018</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1751</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1583</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43</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532</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Kerman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2139596</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3029913</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15697</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59438</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1913</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14965</w:t>
                  </w:r>
                </w:p>
              </w:tc>
              <w:tc>
                <w:tcPr>
                  <w:tcW w:w="992" w:type="dxa"/>
                  <w:tcBorders>
                    <w:top w:val="nil"/>
                    <w:left w:val="nil"/>
                    <w:bottom w:val="nil"/>
                    <w:right w:val="nil"/>
                  </w:tcBorders>
                  <w:shd w:val="clear" w:color="auto" w:fill="auto"/>
                  <w:vAlign w:val="bottom"/>
                  <w:hideMark/>
                </w:tcPr>
                <w:p w:rsidR="003C27F5" w:rsidRPr="00B92C55" w:rsidRDefault="00B92C55">
                  <w:pPr>
                    <w:bidi w:val="0"/>
                    <w:jc w:val="right"/>
                    <w:rPr>
                      <w:color w:val="000000"/>
                    </w:rPr>
                  </w:pPr>
                  <w:r>
                    <w:rPr>
                      <w:color w:val="000000"/>
                    </w:rPr>
                    <w:t>-2714</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2127063</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Kermanshah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88749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74691</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6821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2676</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4595</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174</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21</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999</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2755F4" w:rsidRDefault="003C27F5" w:rsidP="002755F4">
                  <w:pPr>
                    <w:tabs>
                      <w:tab w:val="left" w:leader="dot" w:pos="2101"/>
                    </w:tabs>
                    <w:bidi w:val="0"/>
                    <w:rPr>
                      <w:rFonts w:cs="Times New Roman"/>
                      <w:color w:val="000000" w:themeColor="text1"/>
                      <w:sz w:val="19"/>
                      <w:szCs w:val="19"/>
                    </w:rPr>
                  </w:pPr>
                  <w:r w:rsidRPr="002755F4">
                    <w:rPr>
                      <w:rFonts w:cs="Times New Roman"/>
                      <w:color w:val="000000" w:themeColor="text1"/>
                      <w:sz w:val="19"/>
                      <w:szCs w:val="19"/>
                    </w:rPr>
                    <w:t>Kohgiluyeh&amp;Boyerahmad.</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6409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31584</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1441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1991</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183</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Golestan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55594</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38411</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5700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3560</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40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39</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114</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Gilan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53047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79595</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376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8890</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39</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274</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Lorestan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139780</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99615</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1616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286</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523</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Mazandaran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86251</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91878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3396</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2514</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2610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2813</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51</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12</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Markazi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149896</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133857</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5919</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7414</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5299</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641</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283</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Hormozgan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55367</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51698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792</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285</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1860</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1500</w:t>
                  </w:r>
                </w:p>
              </w:tc>
            </w:tr>
            <w:tr w:rsidR="003C27F5" w:rsidRPr="00531695" w:rsidTr="0084287D">
              <w:tc>
                <w:tcPr>
                  <w:tcW w:w="2127" w:type="dxa"/>
                  <w:tcBorders>
                    <w:top w:val="nil"/>
                    <w:left w:val="nil"/>
                    <w:bottom w:val="nil"/>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Hamedan .........</w:t>
                  </w:r>
                  <w:r w:rsidRPr="00531695">
                    <w:rPr>
                      <w:rFonts w:cs="Times New Roman"/>
                      <w:color w:val="000000" w:themeColor="text1"/>
                    </w:rPr>
                    <w:tab/>
                    <w:t>.....</w:t>
                  </w:r>
                </w:p>
              </w:tc>
              <w:tc>
                <w:tcPr>
                  <w:tcW w:w="1134"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42829</w:t>
                  </w:r>
                </w:p>
              </w:tc>
              <w:tc>
                <w:tcPr>
                  <w:tcW w:w="1275"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37848</w:t>
                  </w:r>
                </w:p>
              </w:tc>
              <w:tc>
                <w:tcPr>
                  <w:tcW w:w="851" w:type="dxa"/>
                  <w:tcBorders>
                    <w:top w:val="nil"/>
                    <w:left w:val="nil"/>
                    <w:bottom w:val="nil"/>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4824</w:t>
                  </w:r>
                </w:p>
              </w:tc>
              <w:tc>
                <w:tcPr>
                  <w:tcW w:w="992"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5936</w:t>
                  </w:r>
                </w:p>
              </w:tc>
              <w:tc>
                <w:tcPr>
                  <w:tcW w:w="851"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1067</w:t>
                  </w:r>
                </w:p>
              </w:tc>
              <w:tc>
                <w:tcPr>
                  <w:tcW w:w="1134"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109</w:t>
                  </w:r>
                </w:p>
              </w:tc>
              <w:tc>
                <w:tcPr>
                  <w:tcW w:w="992" w:type="dxa"/>
                  <w:tcBorders>
                    <w:top w:val="nil"/>
                    <w:left w:val="nil"/>
                    <w:bottom w:val="nil"/>
                    <w:right w:val="nil"/>
                  </w:tcBorders>
                  <w:shd w:val="clear" w:color="auto" w:fill="auto"/>
                  <w:vAlign w:val="bottom"/>
                  <w:hideMark/>
                </w:tcPr>
                <w:p w:rsidR="003C27F5" w:rsidRPr="00B92C55" w:rsidRDefault="00B92C55">
                  <w:pPr>
                    <w:bidi w:val="0"/>
                    <w:jc w:val="right"/>
                    <w:rPr>
                      <w:color w:val="000000"/>
                    </w:rPr>
                  </w:pPr>
                  <w:r>
                    <w:rPr>
                      <w:color w:val="000000"/>
                    </w:rPr>
                    <w:t>-115</w:t>
                  </w:r>
                </w:p>
              </w:tc>
              <w:tc>
                <w:tcPr>
                  <w:tcW w:w="850" w:type="dxa"/>
                  <w:tcBorders>
                    <w:top w:val="nil"/>
                    <w:left w:val="nil"/>
                    <w:bottom w:val="nil"/>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0</w:t>
                  </w:r>
                </w:p>
              </w:tc>
            </w:tr>
            <w:tr w:rsidR="003C27F5" w:rsidRPr="00531695" w:rsidTr="0084287D">
              <w:tc>
                <w:tcPr>
                  <w:tcW w:w="2127" w:type="dxa"/>
                  <w:tcBorders>
                    <w:top w:val="nil"/>
                    <w:left w:val="nil"/>
                    <w:bottom w:val="single" w:sz="12" w:space="0" w:color="000000"/>
                    <w:right w:val="single" w:sz="12" w:space="0" w:color="000000"/>
                  </w:tcBorders>
                  <w:shd w:val="clear" w:color="auto" w:fill="auto"/>
                  <w:vAlign w:val="center"/>
                  <w:hideMark/>
                </w:tcPr>
                <w:p w:rsidR="003C27F5" w:rsidRPr="00531695" w:rsidRDefault="003C27F5" w:rsidP="00154D75">
                  <w:pPr>
                    <w:tabs>
                      <w:tab w:val="left" w:leader="dot" w:pos="2101"/>
                    </w:tabs>
                    <w:bidi w:val="0"/>
                    <w:rPr>
                      <w:rFonts w:cs="Times New Roman"/>
                      <w:color w:val="000000" w:themeColor="text1"/>
                    </w:rPr>
                  </w:pPr>
                  <w:r w:rsidRPr="00531695">
                    <w:rPr>
                      <w:rFonts w:cs="Times New Roman"/>
                      <w:color w:val="000000" w:themeColor="text1"/>
                    </w:rPr>
                    <w:t>Yazd .........</w:t>
                  </w:r>
                  <w:r w:rsidRPr="00531695">
                    <w:rPr>
                      <w:rFonts w:cs="Times New Roman"/>
                      <w:color w:val="000000" w:themeColor="text1"/>
                    </w:rPr>
                    <w:tab/>
                    <w:t>.....</w:t>
                  </w:r>
                </w:p>
              </w:tc>
              <w:tc>
                <w:tcPr>
                  <w:tcW w:w="1134" w:type="dxa"/>
                  <w:tcBorders>
                    <w:top w:val="nil"/>
                    <w:left w:val="nil"/>
                    <w:bottom w:val="single" w:sz="12" w:space="0" w:color="000000"/>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709320</w:t>
                  </w:r>
                </w:p>
              </w:tc>
              <w:tc>
                <w:tcPr>
                  <w:tcW w:w="1275" w:type="dxa"/>
                  <w:tcBorders>
                    <w:top w:val="nil"/>
                    <w:left w:val="nil"/>
                    <w:bottom w:val="single" w:sz="12" w:space="0" w:color="000000"/>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392548</w:t>
                  </w:r>
                </w:p>
              </w:tc>
              <w:tc>
                <w:tcPr>
                  <w:tcW w:w="851" w:type="dxa"/>
                  <w:tcBorders>
                    <w:top w:val="nil"/>
                    <w:left w:val="nil"/>
                    <w:bottom w:val="single" w:sz="12" w:space="0" w:color="000000"/>
                    <w:right w:val="nil"/>
                  </w:tcBorders>
                  <w:shd w:val="clear" w:color="auto" w:fill="auto"/>
                  <w:vAlign w:val="bottom"/>
                  <w:hideMark/>
                </w:tcPr>
                <w:p w:rsidR="003C27F5" w:rsidRPr="00B92C55" w:rsidRDefault="003C27F5" w:rsidP="00531695">
                  <w:pPr>
                    <w:bidi w:val="0"/>
                    <w:jc w:val="right"/>
                    <w:rPr>
                      <w:rFonts w:cs="Times New Roman"/>
                      <w:color w:val="000000" w:themeColor="text1"/>
                    </w:rPr>
                  </w:pPr>
                  <w:r w:rsidRPr="00B92C55">
                    <w:rPr>
                      <w:rFonts w:cs="Times New Roman"/>
                      <w:color w:val="000000" w:themeColor="text1"/>
                    </w:rPr>
                    <w:t>57353</w:t>
                  </w:r>
                </w:p>
              </w:tc>
              <w:tc>
                <w:tcPr>
                  <w:tcW w:w="992" w:type="dxa"/>
                  <w:tcBorders>
                    <w:top w:val="nil"/>
                    <w:left w:val="nil"/>
                    <w:bottom w:val="single" w:sz="12" w:space="0" w:color="000000"/>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211361</w:t>
                  </w:r>
                </w:p>
              </w:tc>
              <w:tc>
                <w:tcPr>
                  <w:tcW w:w="851" w:type="dxa"/>
                  <w:tcBorders>
                    <w:top w:val="nil"/>
                    <w:left w:val="nil"/>
                    <w:bottom w:val="single" w:sz="12" w:space="0" w:color="000000"/>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10694</w:t>
                  </w:r>
                </w:p>
              </w:tc>
              <w:tc>
                <w:tcPr>
                  <w:tcW w:w="1134" w:type="dxa"/>
                  <w:tcBorders>
                    <w:top w:val="nil"/>
                    <w:left w:val="nil"/>
                    <w:bottom w:val="single" w:sz="12" w:space="0" w:color="000000"/>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163371</w:t>
                  </w:r>
                </w:p>
              </w:tc>
              <w:tc>
                <w:tcPr>
                  <w:tcW w:w="992" w:type="dxa"/>
                  <w:tcBorders>
                    <w:top w:val="nil"/>
                    <w:left w:val="nil"/>
                    <w:bottom w:val="single" w:sz="12" w:space="0" w:color="000000"/>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369</w:t>
                  </w:r>
                </w:p>
              </w:tc>
              <w:tc>
                <w:tcPr>
                  <w:tcW w:w="850" w:type="dxa"/>
                  <w:tcBorders>
                    <w:top w:val="nil"/>
                    <w:left w:val="nil"/>
                    <w:bottom w:val="single" w:sz="12" w:space="0" w:color="000000"/>
                    <w:right w:val="nil"/>
                  </w:tcBorders>
                  <w:shd w:val="clear" w:color="auto" w:fill="auto"/>
                  <w:vAlign w:val="bottom"/>
                  <w:hideMark/>
                </w:tcPr>
                <w:p w:rsidR="003C27F5" w:rsidRPr="00B92C55" w:rsidRDefault="003C27F5">
                  <w:pPr>
                    <w:bidi w:val="0"/>
                    <w:jc w:val="right"/>
                    <w:rPr>
                      <w:color w:val="000000"/>
                    </w:rPr>
                  </w:pPr>
                  <w:r w:rsidRPr="00B92C55">
                    <w:rPr>
                      <w:rFonts w:hint="cs"/>
                      <w:color w:val="000000"/>
                    </w:rPr>
                    <w:t>18070</w:t>
                  </w:r>
                </w:p>
              </w:tc>
            </w:tr>
          </w:tbl>
          <w:p w:rsidR="002F5302" w:rsidRPr="00531695" w:rsidRDefault="002F5302" w:rsidP="00154D75">
            <w:pPr>
              <w:rPr>
                <w:rFonts w:cs="Times New Roman"/>
                <w:color w:val="000000" w:themeColor="text1"/>
              </w:rPr>
            </w:pPr>
          </w:p>
        </w:tc>
      </w:tr>
      <w:tr w:rsidR="002F5302" w:rsidRPr="00531695" w:rsidTr="00CC0EAB">
        <w:trPr>
          <w:tblCellSpacing w:w="15" w:type="dxa"/>
        </w:trPr>
        <w:tc>
          <w:tcPr>
            <w:tcW w:w="10236" w:type="dxa"/>
            <w:vAlign w:val="center"/>
            <w:hideMark/>
          </w:tcPr>
          <w:p w:rsidR="002F5302" w:rsidRDefault="002F5302" w:rsidP="00154D75">
            <w:pPr>
              <w:bidi w:val="0"/>
              <w:rPr>
                <w:rFonts w:cs="Times New Roman"/>
                <w:i/>
                <w:iCs/>
                <w:color w:val="000000" w:themeColor="text1"/>
                <w:rtl/>
              </w:rPr>
            </w:pPr>
            <w:r w:rsidRPr="007611D0">
              <w:rPr>
                <w:rFonts w:cs="Times New Roman"/>
                <w:i/>
                <w:iCs/>
                <w:color w:val="000000" w:themeColor="text1"/>
              </w:rPr>
              <w:t>Source: Statistical Centre of Iran.</w:t>
            </w:r>
          </w:p>
          <w:p w:rsidR="00BB6057" w:rsidRDefault="00BB6057" w:rsidP="00BB6057">
            <w:pPr>
              <w:bidi w:val="0"/>
              <w:rPr>
                <w:rFonts w:cs="Times New Roman"/>
                <w:i/>
                <w:iCs/>
                <w:color w:val="000000" w:themeColor="text1"/>
                <w:rtl/>
              </w:rPr>
            </w:pPr>
          </w:p>
          <w:p w:rsidR="00BB6057" w:rsidRDefault="00BB6057" w:rsidP="00BB6057">
            <w:pPr>
              <w:bidi w:val="0"/>
              <w:rPr>
                <w:rFonts w:cs="Times New Roman"/>
                <w:i/>
                <w:iCs/>
                <w:color w:val="000000" w:themeColor="text1"/>
              </w:rPr>
            </w:pPr>
          </w:p>
          <w:p w:rsidR="003F1C68" w:rsidRPr="007611D0" w:rsidRDefault="003F1C68" w:rsidP="003F1C68">
            <w:pPr>
              <w:bidi w:val="0"/>
              <w:rPr>
                <w:rFonts w:cs="Times New Roman"/>
                <w:i/>
                <w:iCs/>
                <w:color w:val="000000" w:themeColor="text1"/>
              </w:rPr>
            </w:pPr>
          </w:p>
        </w:tc>
      </w:tr>
    </w:tbl>
    <w:p w:rsidR="002F5302" w:rsidRPr="00531695" w:rsidRDefault="002F5302" w:rsidP="002F5302">
      <w:pPr>
        <w:rPr>
          <w:rFonts w:cs="Times New Roman"/>
          <w:vanish/>
          <w:color w:val="000000" w:themeColor="text1"/>
        </w:rPr>
      </w:pPr>
    </w:p>
    <w:tbl>
      <w:tblPr>
        <w:tblW w:w="10393" w:type="dxa"/>
        <w:tblCellSpacing w:w="15" w:type="dxa"/>
        <w:tblLayout w:type="fixed"/>
        <w:tblCellMar>
          <w:top w:w="15" w:type="dxa"/>
          <w:left w:w="15" w:type="dxa"/>
          <w:bottom w:w="15" w:type="dxa"/>
          <w:right w:w="15" w:type="dxa"/>
        </w:tblCellMar>
        <w:tblLook w:val="04A0"/>
      </w:tblPr>
      <w:tblGrid>
        <w:gridCol w:w="10393"/>
      </w:tblGrid>
      <w:tr w:rsidR="002F5302" w:rsidRPr="00531695" w:rsidTr="00C10887">
        <w:trPr>
          <w:tblCellSpacing w:w="15" w:type="dxa"/>
        </w:trPr>
        <w:tc>
          <w:tcPr>
            <w:tcW w:w="10333" w:type="dxa"/>
            <w:vAlign w:val="center"/>
            <w:hideMark/>
          </w:tcPr>
          <w:p w:rsidR="002F5302" w:rsidRPr="00531695" w:rsidRDefault="002F5302" w:rsidP="00084183">
            <w:pPr>
              <w:pStyle w:val="Heading1"/>
              <w:spacing w:line="260" w:lineRule="exact"/>
              <w:ind w:left="709" w:hanging="709"/>
              <w:rPr>
                <w:rFonts w:cs="Times New Roman"/>
                <w:b/>
                <w:bCs/>
                <w:color w:val="000000" w:themeColor="text1"/>
                <w:sz w:val="24"/>
                <w:szCs w:val="24"/>
              </w:rPr>
            </w:pPr>
            <w:bookmarkStart w:id="130" w:name="_Toc266170557"/>
            <w:bookmarkStart w:id="131" w:name="_Toc267129734"/>
            <w:bookmarkStart w:id="132" w:name="_Toc367172727"/>
            <w:bookmarkStart w:id="133" w:name="_Toc395697764"/>
            <w:r w:rsidRPr="00531695">
              <w:rPr>
                <w:rFonts w:cs="Times New Roman"/>
                <w:b/>
                <w:bCs/>
                <w:color w:val="000000" w:themeColor="text1"/>
                <w:sz w:val="24"/>
                <w:szCs w:val="24"/>
              </w:rPr>
              <w:lastRenderedPageBreak/>
              <w:t>5</w:t>
            </w:r>
            <w:bookmarkEnd w:id="130"/>
            <w:bookmarkEnd w:id="131"/>
            <w:r w:rsidR="00F33BC1" w:rsidRPr="00531695">
              <w:rPr>
                <w:rFonts w:cs="Times New Roman"/>
                <w:b/>
                <w:bCs/>
                <w:color w:val="000000" w:themeColor="text1"/>
                <w:sz w:val="24"/>
                <w:szCs w:val="24"/>
              </w:rPr>
              <w:t xml:space="preserve">. 8. </w:t>
            </w:r>
            <w:bookmarkStart w:id="134" w:name="OLE_LINK6"/>
            <w:r w:rsidR="00B90451" w:rsidRPr="00531695">
              <w:rPr>
                <w:rFonts w:cs="Times New Roman"/>
                <w:b/>
                <w:bCs/>
                <w:color w:val="000000" w:themeColor="text1"/>
                <w:sz w:val="24"/>
                <w:szCs w:val="24"/>
              </w:rPr>
              <w:t>INVESTMENT</w:t>
            </w:r>
            <w:bookmarkEnd w:id="134"/>
            <w:r w:rsidR="00F33BC1" w:rsidRPr="00531695">
              <w:rPr>
                <w:rFonts w:cs="Times New Roman"/>
                <w:b/>
                <w:bCs/>
                <w:color w:val="000000" w:themeColor="text1"/>
                <w:sz w:val="24"/>
                <w:szCs w:val="24"/>
              </w:rPr>
              <w:t xml:space="preserve"> (CHANGES IN THE VALUE OF </w:t>
            </w:r>
            <w:bookmarkStart w:id="135" w:name="OLE_LINK3"/>
            <w:bookmarkStart w:id="136" w:name="OLE_LINK4"/>
            <w:r w:rsidR="00F33BC1" w:rsidRPr="00531695">
              <w:rPr>
                <w:rFonts w:cs="Times New Roman"/>
                <w:b/>
                <w:bCs/>
                <w:color w:val="000000" w:themeColor="text1"/>
                <w:sz w:val="24"/>
                <w:szCs w:val="24"/>
              </w:rPr>
              <w:t>CAPITAL GOODS</w:t>
            </w:r>
            <w:bookmarkEnd w:id="135"/>
            <w:bookmarkEnd w:id="136"/>
            <w:r w:rsidR="00F33BC1" w:rsidRPr="00531695">
              <w:rPr>
                <w:rFonts w:cs="Times New Roman"/>
                <w:b/>
                <w:bCs/>
                <w:color w:val="000000" w:themeColor="text1"/>
                <w:sz w:val="24"/>
                <w:szCs w:val="24"/>
              </w:rPr>
              <w:t xml:space="preserve">) IN OPERATING MINES BY TYPE OF </w:t>
            </w:r>
            <w:bookmarkStart w:id="137" w:name="OLE_LINK7"/>
            <w:r w:rsidR="00B90451" w:rsidRPr="00531695">
              <w:rPr>
                <w:rFonts w:cs="Times New Roman"/>
                <w:b/>
                <w:bCs/>
                <w:color w:val="000000" w:themeColor="text1"/>
                <w:sz w:val="24"/>
                <w:szCs w:val="24"/>
              </w:rPr>
              <w:t xml:space="preserve">CAPITAL </w:t>
            </w:r>
            <w:bookmarkEnd w:id="137"/>
            <w:r w:rsidR="00154D75" w:rsidRPr="00531695">
              <w:rPr>
                <w:rFonts w:cs="Times New Roman"/>
                <w:b/>
                <w:bCs/>
                <w:color w:val="000000" w:themeColor="text1"/>
                <w:sz w:val="24"/>
                <w:szCs w:val="24"/>
              </w:rPr>
              <w:t>PROPERTIES</w:t>
            </w:r>
            <w:r w:rsidR="00F33BC1" w:rsidRPr="00531695">
              <w:rPr>
                <w:rFonts w:cs="Times New Roman"/>
                <w:b/>
                <w:bCs/>
                <w:color w:val="000000" w:themeColor="text1"/>
                <w:sz w:val="24"/>
                <w:szCs w:val="24"/>
              </w:rPr>
              <w:t xml:space="preserve"> AND TYPE OF ACTIVITY</w:t>
            </w:r>
            <w:r w:rsidR="00C77EEB" w:rsidRPr="00531695">
              <w:rPr>
                <w:rFonts w:cs="Times New Roman"/>
                <w:b/>
                <w:bCs/>
                <w:color w:val="000000" w:themeColor="text1"/>
                <w:sz w:val="24"/>
                <w:szCs w:val="24"/>
              </w:rPr>
              <w:t>,</w:t>
            </w:r>
            <w:r w:rsidR="00F33BC1" w:rsidRPr="00531695">
              <w:rPr>
                <w:rFonts w:cs="Times New Roman"/>
                <w:b/>
                <w:bCs/>
                <w:color w:val="000000" w:themeColor="text1"/>
                <w:sz w:val="24"/>
                <w:szCs w:val="24"/>
              </w:rPr>
              <w:t xml:space="preserve"> </w:t>
            </w:r>
            <w:r w:rsidR="00BD5C8E" w:rsidRPr="00531695">
              <w:rPr>
                <w:rFonts w:cs="Times New Roman"/>
                <w:b/>
                <w:bCs/>
                <w:color w:val="000000" w:themeColor="text1"/>
                <w:sz w:val="24"/>
                <w:szCs w:val="24"/>
              </w:rPr>
              <w:t xml:space="preserve">THE YEAR </w:t>
            </w:r>
            <w:r w:rsidR="00F33BC1" w:rsidRPr="00531695">
              <w:rPr>
                <w:rFonts w:cs="Times New Roman"/>
                <w:b/>
                <w:bCs/>
                <w:color w:val="000000" w:themeColor="text1"/>
                <w:sz w:val="24"/>
                <w:szCs w:val="24"/>
              </w:rPr>
              <w:t>13</w:t>
            </w:r>
            <w:bookmarkStart w:id="138" w:name="_Toc266170558"/>
            <w:bookmarkStart w:id="139" w:name="_Toc267129735"/>
            <w:r w:rsidR="00084183" w:rsidRPr="00531695">
              <w:rPr>
                <w:rFonts w:cs="Times New Roman"/>
                <w:b/>
                <w:bCs/>
                <w:color w:val="000000" w:themeColor="text1"/>
                <w:sz w:val="24"/>
                <w:szCs w:val="24"/>
              </w:rPr>
              <w:t>90</w:t>
            </w:r>
            <w:r w:rsidR="00BE6346" w:rsidRPr="00531695">
              <w:rPr>
                <w:rFonts w:cs="Times New Roman"/>
                <w:b/>
                <w:bCs/>
                <w:color w:val="000000" w:themeColor="text1"/>
                <w:sz w:val="24"/>
                <w:szCs w:val="24"/>
              </w:rPr>
              <w:t xml:space="preserve">                                                                                                       </w:t>
            </w:r>
            <w:r w:rsidR="00531695" w:rsidRPr="00531695">
              <w:rPr>
                <w:rFonts w:cs="Times New Roman"/>
                <w:b/>
                <w:bCs/>
                <w:color w:val="000000" w:themeColor="text1"/>
                <w:sz w:val="24"/>
                <w:szCs w:val="24"/>
              </w:rPr>
              <w:t xml:space="preserve">     </w:t>
            </w:r>
            <w:r w:rsidR="00BE6346" w:rsidRPr="00531695">
              <w:rPr>
                <w:rFonts w:cs="Times New Roman"/>
                <w:b/>
                <w:bCs/>
                <w:color w:val="000000" w:themeColor="text1"/>
                <w:sz w:val="24"/>
                <w:szCs w:val="24"/>
              </w:rPr>
              <w:t xml:space="preserve">                           </w:t>
            </w:r>
            <w:r w:rsidRPr="00531695">
              <w:rPr>
                <w:rFonts w:cs="Times New Roman"/>
                <w:b/>
                <w:bCs/>
                <w:color w:val="000000" w:themeColor="text1"/>
                <w:sz w:val="24"/>
                <w:szCs w:val="24"/>
              </w:rPr>
              <w:t>(mlnrials)</w:t>
            </w:r>
            <w:bookmarkEnd w:id="132"/>
            <w:bookmarkEnd w:id="133"/>
            <w:bookmarkEnd w:id="138"/>
            <w:bookmarkEnd w:id="139"/>
          </w:p>
        </w:tc>
      </w:tr>
      <w:tr w:rsidR="002F5302" w:rsidRPr="00531695" w:rsidTr="00C10887">
        <w:trPr>
          <w:tblCellSpacing w:w="15" w:type="dxa"/>
        </w:trPr>
        <w:tc>
          <w:tcPr>
            <w:tcW w:w="10333" w:type="dxa"/>
            <w:vAlign w:val="center"/>
            <w:hideMark/>
          </w:tcPr>
          <w:tbl>
            <w:tblPr>
              <w:tblW w:w="10348" w:type="dxa"/>
              <w:tblLayout w:type="fixed"/>
              <w:tblCellMar>
                <w:top w:w="30" w:type="dxa"/>
                <w:left w:w="30" w:type="dxa"/>
                <w:bottom w:w="30" w:type="dxa"/>
                <w:right w:w="30" w:type="dxa"/>
              </w:tblCellMar>
              <w:tblLook w:val="04A0"/>
            </w:tblPr>
            <w:tblGrid>
              <w:gridCol w:w="2548"/>
              <w:gridCol w:w="996"/>
              <w:gridCol w:w="1418"/>
              <w:gridCol w:w="850"/>
              <w:gridCol w:w="851"/>
              <w:gridCol w:w="708"/>
              <w:gridCol w:w="1134"/>
              <w:gridCol w:w="993"/>
              <w:gridCol w:w="850"/>
            </w:tblGrid>
            <w:tr w:rsidR="00836C2E" w:rsidRPr="00531695" w:rsidTr="00BE6346">
              <w:trPr>
                <w:trHeight w:val="879"/>
              </w:trPr>
              <w:tc>
                <w:tcPr>
                  <w:tcW w:w="2548" w:type="dxa"/>
                  <w:tcBorders>
                    <w:top w:val="single" w:sz="12" w:space="0" w:color="000000"/>
                    <w:left w:val="nil"/>
                    <w:bottom w:val="nil"/>
                    <w:right w:val="single" w:sz="12" w:space="0" w:color="000000"/>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Activity</w:t>
                  </w:r>
                </w:p>
              </w:tc>
              <w:tc>
                <w:tcPr>
                  <w:tcW w:w="996"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Total </w:t>
                  </w:r>
                  <w:bookmarkStart w:id="140" w:name="OLE_LINK1"/>
                  <w:bookmarkStart w:id="141" w:name="OLE_LINK2"/>
                  <w:bookmarkStart w:id="142" w:name="OLE_LINK5"/>
                  <w:r w:rsidR="00C2539A" w:rsidRPr="00531695">
                    <w:rPr>
                      <w:rFonts w:cs="Times New Roman"/>
                      <w:color w:val="000000" w:themeColor="text1"/>
                    </w:rPr>
                    <w:t>investment</w:t>
                  </w:r>
                  <w:bookmarkEnd w:id="140"/>
                  <w:bookmarkEnd w:id="141"/>
                  <w:bookmarkEnd w:id="142"/>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Machinery and stable </w:t>
                  </w:r>
                  <w:r w:rsidR="00BB6057" w:rsidRPr="00531695">
                    <w:rPr>
                      <w:rFonts w:cs="Times New Roman"/>
                      <w:color w:val="000000" w:themeColor="text1"/>
                    </w:rPr>
                    <w:t>equipment</w:t>
                  </w:r>
                  <w:bookmarkStart w:id="143" w:name="_GoBack"/>
                  <w:bookmarkEnd w:id="143"/>
                  <w:r w:rsidRPr="00531695">
                    <w:rPr>
                      <w:rFonts w:cs="Times New Roman"/>
                      <w:color w:val="000000" w:themeColor="text1"/>
                    </w:rPr>
                    <w:t xml:space="preserve"> and administrative facilities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Vehicles</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Building without land </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Access road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Exploration and development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Computer </w:t>
                  </w:r>
                  <w:r w:rsidR="00B63DCC" w:rsidRPr="00531695">
                    <w:rPr>
                      <w:rFonts w:cs="Times New Roman"/>
                      <w:color w:val="000000" w:themeColor="text1"/>
                    </w:rPr>
                    <w:t>software</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8130EC" w:rsidRPr="00531695" w:rsidRDefault="008130EC" w:rsidP="00A85073">
                  <w:pPr>
                    <w:bidi w:val="0"/>
                    <w:jc w:val="center"/>
                    <w:rPr>
                      <w:rFonts w:cs="Times New Roman"/>
                      <w:color w:val="000000" w:themeColor="text1"/>
                    </w:rPr>
                  </w:pPr>
                  <w:r w:rsidRPr="00531695">
                    <w:rPr>
                      <w:rFonts w:cs="Times New Roman"/>
                      <w:color w:val="000000" w:themeColor="text1"/>
                    </w:rPr>
                    <w:t xml:space="preserve">Other </w:t>
                  </w:r>
                </w:p>
              </w:tc>
            </w:tr>
            <w:tr w:rsidR="00BD5C8E" w:rsidRPr="00531695" w:rsidTr="00BD5C8E">
              <w:tc>
                <w:tcPr>
                  <w:tcW w:w="2548" w:type="dxa"/>
                  <w:tcBorders>
                    <w:top w:val="single" w:sz="12" w:space="0" w:color="000000"/>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b/>
                      <w:bCs/>
                      <w:i/>
                      <w:iCs/>
                      <w:color w:val="000000" w:themeColor="text1"/>
                    </w:rPr>
                  </w:pPr>
                  <w:r w:rsidRPr="00531695">
                    <w:rPr>
                      <w:rFonts w:cs="Times New Roman"/>
                      <w:b/>
                      <w:bCs/>
                      <w:i/>
                      <w:iCs/>
                      <w:color w:val="000000" w:themeColor="text1"/>
                    </w:rPr>
                    <w:t>Total ......</w:t>
                  </w:r>
                  <w:r w:rsidRPr="00531695">
                    <w:rPr>
                      <w:rFonts w:cs="Times New Roman"/>
                      <w:b/>
                      <w:bCs/>
                      <w:i/>
                      <w:iCs/>
                      <w:color w:val="000000" w:themeColor="text1"/>
                    </w:rPr>
                    <w:tab/>
                    <w:t>........</w:t>
                  </w:r>
                </w:p>
              </w:tc>
              <w:tc>
                <w:tcPr>
                  <w:tcW w:w="996"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6149346</w:t>
                  </w:r>
                </w:p>
              </w:tc>
              <w:tc>
                <w:tcPr>
                  <w:tcW w:w="1418"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2957585</w:t>
                  </w:r>
                </w:p>
              </w:tc>
              <w:tc>
                <w:tcPr>
                  <w:tcW w:w="850"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251308</w:t>
                  </w:r>
                </w:p>
              </w:tc>
              <w:tc>
                <w:tcPr>
                  <w:tcW w:w="851"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411553</w:t>
                  </w:r>
                </w:p>
              </w:tc>
              <w:tc>
                <w:tcPr>
                  <w:tcW w:w="708"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124038</w:t>
                  </w:r>
                </w:p>
              </w:tc>
              <w:tc>
                <w:tcPr>
                  <w:tcW w:w="1134"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246425</w:t>
                  </w:r>
                </w:p>
              </w:tc>
              <w:tc>
                <w:tcPr>
                  <w:tcW w:w="993"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3112</w:t>
                  </w:r>
                </w:p>
              </w:tc>
              <w:tc>
                <w:tcPr>
                  <w:tcW w:w="850" w:type="dxa"/>
                  <w:tcBorders>
                    <w:top w:val="single" w:sz="12" w:space="0" w:color="000000"/>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b/>
                      <w:bCs/>
                      <w:i/>
                      <w:iCs/>
                      <w:color w:val="000000" w:themeColor="text1"/>
                      <w:sz w:val="20"/>
                      <w:rtl/>
                    </w:rPr>
                  </w:pPr>
                  <w:r w:rsidRPr="00531695">
                    <w:rPr>
                      <w:rFonts w:ascii="Times New Roman" w:hAnsi="Times New Roman" w:cs="Times New Roman"/>
                      <w:b/>
                      <w:bCs/>
                      <w:i/>
                      <w:iCs/>
                      <w:color w:val="000000" w:themeColor="text1"/>
                      <w:sz w:val="20"/>
                      <w:rtl/>
                    </w:rPr>
                    <w:t>2155326</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coal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181097</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76466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16318</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19909</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1833</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49768</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494</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16309</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iron ore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2748779</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180326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62828</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173325</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34494</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167595</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574-</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2130786</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lead and zinc</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49713</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33037</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7464</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7422</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185</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937</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623</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gold ore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21010</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17255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3408</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346</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copper ore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115036</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58232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10673-</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67100</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86</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244</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chromite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43307</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34088</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1962</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6672</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562</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manganese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19692</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4867</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1908</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478</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99</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11900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bauxite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83982</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83522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441</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cobalt, antimony and titanium........</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gravel and sand</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1179608</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1064880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64828</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33965</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13210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1748</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918</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decorative stones</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722344</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643192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26344</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25727</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18078</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6479</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418</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2106</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rubble stone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187621</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148320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9610</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5530</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20623</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1204</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69</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2265</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ballast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1010</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735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185</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lime stone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439857</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354919</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44988</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22405</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13697</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2193</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1310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gypsum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60687</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45266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4336</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4286</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6283</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413</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101</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 xml:space="preserve">Mining of kaolin and fireclay..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45583</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38583</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3539</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1595</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1003</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612</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219</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dolomite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5706</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2485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1525</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343</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1319</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bentonite and fuller’s earth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4178</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3459</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429</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122</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83</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84</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magnesite and whiting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8759</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7770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353</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94</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520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sodium sulphate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9386</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5510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309</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3567</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 xml:space="preserve">Mining of barite, limonite and ferrous oxide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21662</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16116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2981</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1358</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1081</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98</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fluorine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6735</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5296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720</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664</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strontium sulphate..</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1451</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1265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67</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63</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orpiment phosphate &amp; iodine</w:t>
                  </w:r>
                  <w:r w:rsidRPr="00531695">
                    <w:rPr>
                      <w:rFonts w:cs="Times New Roman"/>
                      <w:color w:val="000000" w:themeColor="text1"/>
                    </w:rPr>
                    <w:tab/>
                    <w:t xml:space="preserve"> ..............</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52855</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19652</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65</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33138</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salt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12524</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9529</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841</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282</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709</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1121</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silica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46884</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40165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1117-</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1297</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6448</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ores slag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56501</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43965</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6966</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1288</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4027</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203</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w:t>
                  </w:r>
                </w:p>
              </w:tc>
            </w:tr>
            <w:tr w:rsidR="00BD5C8E" w:rsidRPr="00531695" w:rsidTr="00BD5C8E">
              <w:tc>
                <w:tcPr>
                  <w:tcW w:w="2548" w:type="dxa"/>
                  <w:tcBorders>
                    <w:top w:val="nil"/>
                    <w:left w:val="nil"/>
                    <w:bottom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feldspar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16901</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12358</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755</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688</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458</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2362</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275</w:t>
                  </w:r>
                </w:p>
              </w:tc>
            </w:tr>
            <w:tr w:rsidR="00BD5C8E" w:rsidRPr="00531695" w:rsidTr="00BD5C8E">
              <w:tc>
                <w:tcPr>
                  <w:tcW w:w="2548" w:type="dxa"/>
                  <w:tcBorders>
                    <w:top w:val="nil"/>
                    <w:left w:val="nil"/>
                    <w:right w:val="single" w:sz="12" w:space="0" w:color="000000"/>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talcum ..........</w:t>
                  </w:r>
                  <w:r w:rsidRPr="00531695">
                    <w:rPr>
                      <w:rFonts w:cs="Times New Roman"/>
                      <w:color w:val="000000" w:themeColor="text1"/>
                    </w:rPr>
                    <w:tab/>
                    <w:t>....</w:t>
                  </w:r>
                </w:p>
              </w:tc>
              <w:tc>
                <w:tcPr>
                  <w:tcW w:w="996"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536</w:t>
                  </w:r>
                </w:p>
              </w:tc>
              <w:tc>
                <w:tcPr>
                  <w:tcW w:w="141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596</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99-</w:t>
                  </w:r>
                </w:p>
              </w:tc>
              <w:tc>
                <w:tcPr>
                  <w:tcW w:w="851"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39</w:t>
                  </w:r>
                </w:p>
              </w:tc>
              <w:tc>
                <w:tcPr>
                  <w:tcW w:w="708"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134"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right w:val="single" w:sz="12" w:space="0" w:color="auto"/>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Mining of shell &amp; mica</w:t>
                  </w:r>
                  <w:r w:rsidRPr="00531695">
                    <w:rPr>
                      <w:rFonts w:cs="Times New Roman"/>
                      <w:color w:val="000000" w:themeColor="text1"/>
                    </w:rPr>
                    <w:tab/>
                    <w:t xml:space="preserve"> ..............</w:t>
                  </w:r>
                </w:p>
              </w:tc>
              <w:tc>
                <w:tcPr>
                  <w:tcW w:w="996" w:type="dxa"/>
                  <w:tcBorders>
                    <w:top w:val="nil"/>
                    <w:left w:val="single" w:sz="12" w:space="0" w:color="auto"/>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5620</w:t>
                  </w:r>
                </w:p>
              </w:tc>
              <w:tc>
                <w:tcPr>
                  <w:tcW w:w="1418"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5440</w:t>
                  </w:r>
                </w:p>
              </w:tc>
              <w:tc>
                <w:tcPr>
                  <w:tcW w:w="850"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181</w:t>
                  </w:r>
                </w:p>
              </w:tc>
              <w:tc>
                <w:tcPr>
                  <w:tcW w:w="851"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08"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1134"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left w:val="nil"/>
                    <w:right w:val="nil"/>
                  </w:tcBorders>
                  <w:shd w:val="clear" w:color="auto" w:fill="auto"/>
                  <w:vAlign w:val="bottom"/>
                  <w:hideMark/>
                </w:tcPr>
                <w:p w:rsidR="00BD5C8E" w:rsidRPr="00531695" w:rsidRDefault="00BD5C8E" w:rsidP="00BD5C8E">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r w:rsidR="00BD5C8E" w:rsidRPr="00531695" w:rsidTr="00BD5C8E">
              <w:tc>
                <w:tcPr>
                  <w:tcW w:w="2548" w:type="dxa"/>
                  <w:tcBorders>
                    <w:top w:val="nil"/>
                    <w:left w:val="nil"/>
                    <w:bottom w:val="single" w:sz="12" w:space="0" w:color="auto"/>
                    <w:right w:val="single" w:sz="12" w:space="0" w:color="auto"/>
                  </w:tcBorders>
                  <w:shd w:val="clear" w:color="auto" w:fill="auto"/>
                  <w:vAlign w:val="center"/>
                  <w:hideMark/>
                </w:tcPr>
                <w:p w:rsidR="00BD5C8E" w:rsidRPr="00531695" w:rsidRDefault="00BD5C8E" w:rsidP="00484DB0">
                  <w:pPr>
                    <w:tabs>
                      <w:tab w:val="left" w:leader="dot" w:pos="2544"/>
                    </w:tabs>
                    <w:bidi w:val="0"/>
                    <w:spacing w:line="250" w:lineRule="exact"/>
                    <w:rPr>
                      <w:rFonts w:cs="Times New Roman"/>
                      <w:color w:val="000000" w:themeColor="text1"/>
                    </w:rPr>
                  </w:pPr>
                  <w:r w:rsidRPr="00531695">
                    <w:rPr>
                      <w:rFonts w:cs="Times New Roman"/>
                      <w:color w:val="000000" w:themeColor="text1"/>
                    </w:rPr>
                    <w:t>Other precious and semi-precious stones......</w:t>
                  </w:r>
                  <w:r w:rsidRPr="00531695">
                    <w:rPr>
                      <w:rFonts w:cs="Times New Roman"/>
                      <w:color w:val="000000" w:themeColor="text1"/>
                    </w:rPr>
                    <w:tab/>
                    <w:t>........</w:t>
                  </w:r>
                </w:p>
              </w:tc>
              <w:tc>
                <w:tcPr>
                  <w:tcW w:w="996" w:type="dxa"/>
                  <w:tcBorders>
                    <w:top w:val="nil"/>
                    <w:left w:val="single" w:sz="12" w:space="0" w:color="auto"/>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268</w:t>
                  </w:r>
                </w:p>
              </w:tc>
              <w:tc>
                <w:tcPr>
                  <w:tcW w:w="1418" w:type="dxa"/>
                  <w:tcBorders>
                    <w:top w:val="nil"/>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236</w:t>
                  </w:r>
                </w:p>
              </w:tc>
              <w:tc>
                <w:tcPr>
                  <w:tcW w:w="850" w:type="dxa"/>
                  <w:tcBorders>
                    <w:top w:val="nil"/>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851" w:type="dxa"/>
                  <w:tcBorders>
                    <w:top w:val="nil"/>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708" w:type="dxa"/>
                  <w:tcBorders>
                    <w:top w:val="nil"/>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w:t>
                  </w:r>
                </w:p>
              </w:tc>
              <w:tc>
                <w:tcPr>
                  <w:tcW w:w="1134" w:type="dxa"/>
                  <w:tcBorders>
                    <w:top w:val="nil"/>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993" w:type="dxa"/>
                  <w:tcBorders>
                    <w:top w:val="nil"/>
                    <w:bottom w:val="single" w:sz="12" w:space="0" w:color="auto"/>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c>
                <w:tcPr>
                  <w:tcW w:w="850" w:type="dxa"/>
                  <w:tcBorders>
                    <w:top w:val="nil"/>
                    <w:bottom w:val="single" w:sz="12" w:space="0" w:color="auto"/>
                    <w:right w:val="nil"/>
                  </w:tcBorders>
                  <w:shd w:val="clear" w:color="auto" w:fill="auto"/>
                  <w:vAlign w:val="bottom"/>
                  <w:hideMark/>
                </w:tcPr>
                <w:p w:rsidR="00BD5C8E" w:rsidRPr="00531695" w:rsidRDefault="00BD5C8E" w:rsidP="00BD5C8E">
                  <w:pPr>
                    <w:pStyle w:val="TableContent"/>
                    <w:bidi/>
                    <w:spacing w:after="45"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0</w:t>
                  </w:r>
                </w:p>
              </w:tc>
            </w:tr>
          </w:tbl>
          <w:p w:rsidR="002F5302" w:rsidRPr="00531695" w:rsidRDefault="002F5302" w:rsidP="00A85073">
            <w:pPr>
              <w:rPr>
                <w:rFonts w:cs="Times New Roman"/>
                <w:i/>
                <w:iCs/>
                <w:color w:val="000000" w:themeColor="text1"/>
              </w:rPr>
            </w:pPr>
          </w:p>
        </w:tc>
      </w:tr>
      <w:tr w:rsidR="002F5302" w:rsidRPr="00531695" w:rsidTr="00C10887">
        <w:trPr>
          <w:tblCellSpacing w:w="15" w:type="dxa"/>
        </w:trPr>
        <w:tc>
          <w:tcPr>
            <w:tcW w:w="10333" w:type="dxa"/>
            <w:vAlign w:val="center"/>
            <w:hideMark/>
          </w:tcPr>
          <w:p w:rsidR="002F5302" w:rsidRPr="00531695" w:rsidRDefault="002F5302" w:rsidP="00A85073">
            <w:pPr>
              <w:bidi w:val="0"/>
              <w:rPr>
                <w:rFonts w:cs="Times New Roman"/>
                <w:i/>
                <w:iCs/>
                <w:color w:val="000000" w:themeColor="text1"/>
              </w:rPr>
            </w:pPr>
            <w:r w:rsidRPr="00531695">
              <w:rPr>
                <w:rFonts w:cs="Times New Roman"/>
                <w:i/>
                <w:iCs/>
                <w:color w:val="000000" w:themeColor="text1"/>
              </w:rPr>
              <w:t>Source: Statistical Centre of Iran.</w:t>
            </w:r>
          </w:p>
        </w:tc>
      </w:tr>
      <w:tr w:rsidR="002F5302" w:rsidRPr="00531695" w:rsidTr="00C10887">
        <w:trPr>
          <w:tblCellSpacing w:w="15" w:type="dxa"/>
        </w:trPr>
        <w:tc>
          <w:tcPr>
            <w:tcW w:w="10333" w:type="dxa"/>
            <w:vAlign w:val="center"/>
            <w:hideMark/>
          </w:tcPr>
          <w:p w:rsidR="002F5302" w:rsidRPr="00531695" w:rsidRDefault="002F5302" w:rsidP="00A85073">
            <w:pPr>
              <w:rPr>
                <w:rFonts w:cs="Times New Roman"/>
                <w:i/>
                <w:iCs/>
                <w:color w:val="000000" w:themeColor="text1"/>
              </w:rPr>
            </w:pPr>
          </w:p>
        </w:tc>
      </w:tr>
      <w:tr w:rsidR="002F5302" w:rsidRPr="00531695" w:rsidTr="00C10887">
        <w:trPr>
          <w:tblCellSpacing w:w="15" w:type="dxa"/>
        </w:trPr>
        <w:tc>
          <w:tcPr>
            <w:tcW w:w="10333" w:type="dxa"/>
            <w:vAlign w:val="center"/>
            <w:hideMark/>
          </w:tcPr>
          <w:p w:rsidR="002F5302" w:rsidRPr="00531695" w:rsidRDefault="002F5302" w:rsidP="00A85073">
            <w:pPr>
              <w:rPr>
                <w:rFonts w:cs="Times New Roman"/>
                <w:color w:val="000000" w:themeColor="text1"/>
                <w:lang w:bidi="fa-IR"/>
              </w:rPr>
            </w:pPr>
          </w:p>
        </w:tc>
      </w:tr>
    </w:tbl>
    <w:p w:rsidR="00A85073" w:rsidRPr="00531695" w:rsidRDefault="00A85073" w:rsidP="002F5302">
      <w:pPr>
        <w:rPr>
          <w:rFonts w:cs="Times New Roman"/>
          <w:vanish/>
          <w:color w:val="000000" w:themeColor="text1"/>
          <w:lang w:bidi="fa-IR"/>
        </w:rPr>
      </w:pPr>
    </w:p>
    <w:tbl>
      <w:tblPr>
        <w:tblW w:w="10294" w:type="dxa"/>
        <w:tblCellSpacing w:w="15" w:type="dxa"/>
        <w:tblCellMar>
          <w:top w:w="15" w:type="dxa"/>
          <w:left w:w="15" w:type="dxa"/>
          <w:bottom w:w="15" w:type="dxa"/>
          <w:right w:w="15" w:type="dxa"/>
        </w:tblCellMar>
        <w:tblLook w:val="04A0"/>
      </w:tblPr>
      <w:tblGrid>
        <w:gridCol w:w="10294"/>
      </w:tblGrid>
      <w:tr w:rsidR="002F5302" w:rsidRPr="00531695" w:rsidTr="00336074">
        <w:trPr>
          <w:tblCellSpacing w:w="15" w:type="dxa"/>
        </w:trPr>
        <w:tc>
          <w:tcPr>
            <w:tcW w:w="10234" w:type="dxa"/>
            <w:vAlign w:val="center"/>
            <w:hideMark/>
          </w:tcPr>
          <w:p w:rsidR="002F5302" w:rsidRPr="00531695" w:rsidRDefault="00C00283" w:rsidP="009F5298">
            <w:pPr>
              <w:pStyle w:val="Heading1"/>
              <w:spacing w:line="360" w:lineRule="exact"/>
              <w:ind w:left="540" w:hanging="540"/>
              <w:rPr>
                <w:rFonts w:cs="Times New Roman"/>
                <w:b/>
                <w:bCs/>
                <w:color w:val="000000" w:themeColor="text1"/>
                <w:sz w:val="24"/>
                <w:szCs w:val="24"/>
              </w:rPr>
            </w:pPr>
            <w:bookmarkStart w:id="144" w:name="_Toc367172728"/>
            <w:bookmarkStart w:id="145" w:name="_Toc395697765"/>
            <w:r w:rsidRPr="00531695">
              <w:rPr>
                <w:rFonts w:cs="Times New Roman"/>
                <w:b/>
                <w:bCs/>
                <w:color w:val="000000" w:themeColor="text1"/>
                <w:sz w:val="24"/>
                <w:szCs w:val="24"/>
              </w:rPr>
              <w:t xml:space="preserve">5. 9. GENERAL CHARACTERISTICS OF MINES COOPERATIVES AT THE END OF THE YEAR </w:t>
            </w:r>
            <w:r w:rsidR="00A85073" w:rsidRPr="00531695">
              <w:rPr>
                <w:rFonts w:cs="Times New Roman"/>
                <w:b/>
                <w:bCs/>
                <w:color w:val="000000" w:themeColor="text1"/>
                <w:sz w:val="24"/>
                <w:szCs w:val="24"/>
              </w:rPr>
              <w:t xml:space="preserve">                                                                                                                 </w:t>
            </w:r>
            <w:r w:rsidR="00531695" w:rsidRPr="00531695">
              <w:rPr>
                <w:rFonts w:cs="Times New Roman"/>
                <w:b/>
                <w:bCs/>
                <w:color w:val="000000" w:themeColor="text1"/>
                <w:sz w:val="24"/>
                <w:szCs w:val="24"/>
              </w:rPr>
              <w:t xml:space="preserve">   </w:t>
            </w:r>
            <w:r w:rsidR="009F5298">
              <w:rPr>
                <w:rFonts w:cs="Times New Roman"/>
                <w:b/>
                <w:bCs/>
                <w:color w:val="000000" w:themeColor="text1"/>
                <w:sz w:val="24"/>
                <w:szCs w:val="24"/>
              </w:rPr>
              <w:t xml:space="preserve">  </w:t>
            </w:r>
            <w:r w:rsidR="00531695" w:rsidRPr="00531695">
              <w:rPr>
                <w:rFonts w:cs="Times New Roman"/>
                <w:b/>
                <w:bCs/>
                <w:color w:val="000000" w:themeColor="text1"/>
                <w:sz w:val="24"/>
                <w:szCs w:val="24"/>
              </w:rPr>
              <w:t xml:space="preserve">        </w:t>
            </w:r>
            <w:r w:rsidR="00A85073" w:rsidRPr="00531695">
              <w:rPr>
                <w:rFonts w:cs="Times New Roman"/>
                <w:b/>
                <w:bCs/>
                <w:color w:val="000000" w:themeColor="text1"/>
                <w:sz w:val="24"/>
                <w:szCs w:val="24"/>
              </w:rPr>
              <w:t xml:space="preserve">   </w:t>
            </w:r>
            <w:r w:rsidR="00E5080D" w:rsidRPr="00531695">
              <w:rPr>
                <w:rFonts w:cs="Times New Roman"/>
                <w:b/>
                <w:bCs/>
                <w:color w:val="000000" w:themeColor="text1"/>
                <w:sz w:val="24"/>
                <w:szCs w:val="24"/>
              </w:rPr>
              <w:t>(mln</w:t>
            </w:r>
            <w:r w:rsidR="00A85073" w:rsidRPr="00531695">
              <w:rPr>
                <w:rFonts w:cs="Times New Roman"/>
                <w:b/>
                <w:bCs/>
                <w:color w:val="000000" w:themeColor="text1"/>
                <w:sz w:val="24"/>
                <w:szCs w:val="24"/>
              </w:rPr>
              <w:t xml:space="preserve"> </w:t>
            </w:r>
            <w:r w:rsidR="00E5080D" w:rsidRPr="00531695">
              <w:rPr>
                <w:rFonts w:cs="Times New Roman"/>
                <w:b/>
                <w:bCs/>
                <w:color w:val="000000" w:themeColor="text1"/>
                <w:sz w:val="24"/>
                <w:szCs w:val="24"/>
              </w:rPr>
              <w:t>rials)</w:t>
            </w:r>
            <w:bookmarkEnd w:id="144"/>
            <w:bookmarkEnd w:id="145"/>
          </w:p>
        </w:tc>
      </w:tr>
      <w:tr w:rsidR="002F5302" w:rsidRPr="00531695" w:rsidTr="00336074">
        <w:trPr>
          <w:tblCellSpacing w:w="15" w:type="dxa"/>
        </w:trPr>
        <w:tc>
          <w:tcPr>
            <w:tcW w:w="10234" w:type="dxa"/>
            <w:vAlign w:val="center"/>
            <w:hideMark/>
          </w:tcPr>
          <w:tbl>
            <w:tblPr>
              <w:tblW w:w="10206" w:type="dxa"/>
              <w:tblBorders>
                <w:top w:val="single" w:sz="12" w:space="0" w:color="000000"/>
                <w:bottom w:val="single" w:sz="12" w:space="0" w:color="000000"/>
              </w:tblBorders>
              <w:tblCellMar>
                <w:top w:w="30" w:type="dxa"/>
                <w:left w:w="30" w:type="dxa"/>
                <w:bottom w:w="30" w:type="dxa"/>
                <w:right w:w="30" w:type="dxa"/>
              </w:tblCellMar>
              <w:tblLook w:val="04A0"/>
            </w:tblPr>
            <w:tblGrid>
              <w:gridCol w:w="3402"/>
              <w:gridCol w:w="1701"/>
              <w:gridCol w:w="1701"/>
              <w:gridCol w:w="1701"/>
              <w:gridCol w:w="1701"/>
            </w:tblGrid>
            <w:tr w:rsidR="00C00283" w:rsidRPr="00531695" w:rsidTr="0066119A">
              <w:tc>
                <w:tcPr>
                  <w:tcW w:w="3402" w:type="dxa"/>
                  <w:tcBorders>
                    <w:top w:val="single" w:sz="12" w:space="0" w:color="000000"/>
                    <w:bottom w:val="single" w:sz="12" w:space="0" w:color="000000"/>
                    <w:right w:val="single" w:sz="12" w:space="0" w:color="000000"/>
                  </w:tcBorders>
                  <w:shd w:val="clear" w:color="auto" w:fill="auto"/>
                  <w:vAlign w:val="center"/>
                  <w:hideMark/>
                </w:tcPr>
                <w:p w:rsidR="00C00283" w:rsidRPr="00531695" w:rsidRDefault="00C00283" w:rsidP="002A5D88">
                  <w:pPr>
                    <w:bidi w:val="0"/>
                    <w:spacing w:before="100" w:after="100" w:line="360" w:lineRule="exact"/>
                    <w:jc w:val="center"/>
                    <w:rPr>
                      <w:rFonts w:cs="Times New Roman"/>
                      <w:color w:val="000000" w:themeColor="text1"/>
                      <w:sz w:val="22"/>
                      <w:szCs w:val="22"/>
                    </w:rPr>
                  </w:pPr>
                  <w:r w:rsidRPr="00531695">
                    <w:rPr>
                      <w:rFonts w:cs="Times New Roman"/>
                      <w:color w:val="000000" w:themeColor="text1"/>
                      <w:sz w:val="22"/>
                      <w:szCs w:val="22"/>
                    </w:rPr>
                    <w:t xml:space="preserve">Description </w:t>
                  </w:r>
                </w:p>
              </w:tc>
              <w:tc>
                <w:tcPr>
                  <w:tcW w:w="1701" w:type="dxa"/>
                  <w:tcBorders>
                    <w:top w:val="single" w:sz="12" w:space="0" w:color="000000"/>
                    <w:left w:val="single" w:sz="12" w:space="0" w:color="000000"/>
                    <w:bottom w:val="single" w:sz="12" w:space="0" w:color="000000"/>
                    <w:right w:val="single" w:sz="4" w:space="0" w:color="000000"/>
                  </w:tcBorders>
                  <w:shd w:val="clear" w:color="auto" w:fill="auto"/>
                  <w:vAlign w:val="center"/>
                  <w:hideMark/>
                </w:tcPr>
                <w:p w:rsidR="00C00283" w:rsidRPr="00531695" w:rsidRDefault="00C00283" w:rsidP="002A5D88">
                  <w:pPr>
                    <w:bidi w:val="0"/>
                    <w:spacing w:before="100" w:after="100" w:line="360" w:lineRule="exact"/>
                    <w:jc w:val="center"/>
                    <w:rPr>
                      <w:rFonts w:cs="Times New Roman"/>
                      <w:color w:val="000000" w:themeColor="text1"/>
                      <w:sz w:val="22"/>
                      <w:szCs w:val="22"/>
                    </w:rPr>
                  </w:pPr>
                  <w:r w:rsidRPr="00531695">
                    <w:rPr>
                      <w:rFonts w:cs="Times New Roman"/>
                      <w:color w:val="000000" w:themeColor="text1"/>
                      <w:sz w:val="22"/>
                      <w:szCs w:val="22"/>
                    </w:rPr>
                    <w:t xml:space="preserve">Number </w:t>
                  </w:r>
                </w:p>
              </w:tc>
              <w:tc>
                <w:tcPr>
                  <w:tcW w:w="1701"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rsidR="00C00283" w:rsidRPr="00531695" w:rsidRDefault="00C00283" w:rsidP="002A5D88">
                  <w:pPr>
                    <w:bidi w:val="0"/>
                    <w:spacing w:before="100" w:after="100" w:line="360" w:lineRule="exact"/>
                    <w:jc w:val="center"/>
                    <w:rPr>
                      <w:rFonts w:cs="Times New Roman"/>
                      <w:color w:val="000000" w:themeColor="text1"/>
                      <w:sz w:val="22"/>
                      <w:szCs w:val="22"/>
                    </w:rPr>
                  </w:pPr>
                  <w:r w:rsidRPr="00531695">
                    <w:rPr>
                      <w:rFonts w:cs="Times New Roman"/>
                      <w:color w:val="000000" w:themeColor="text1"/>
                      <w:sz w:val="22"/>
                      <w:szCs w:val="22"/>
                    </w:rPr>
                    <w:t>Members</w:t>
                  </w:r>
                </w:p>
              </w:tc>
              <w:tc>
                <w:tcPr>
                  <w:tcW w:w="1701"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rsidR="00C00283" w:rsidRPr="00531695" w:rsidRDefault="00C00283" w:rsidP="002A5D88">
                  <w:pPr>
                    <w:bidi w:val="0"/>
                    <w:spacing w:before="100" w:after="100" w:line="360" w:lineRule="exact"/>
                    <w:jc w:val="center"/>
                    <w:rPr>
                      <w:rFonts w:cs="Times New Roman"/>
                      <w:color w:val="000000" w:themeColor="text1"/>
                      <w:sz w:val="22"/>
                      <w:szCs w:val="22"/>
                    </w:rPr>
                  </w:pPr>
                  <w:r w:rsidRPr="00531695">
                    <w:rPr>
                      <w:rFonts w:cs="Times New Roman"/>
                      <w:color w:val="000000" w:themeColor="text1"/>
                      <w:sz w:val="22"/>
                      <w:szCs w:val="22"/>
                    </w:rPr>
                    <w:t>Workers</w:t>
                  </w:r>
                </w:p>
              </w:tc>
              <w:tc>
                <w:tcPr>
                  <w:tcW w:w="1701" w:type="dxa"/>
                  <w:tcBorders>
                    <w:top w:val="single" w:sz="12" w:space="0" w:color="000000"/>
                    <w:left w:val="single" w:sz="4" w:space="0" w:color="000000"/>
                    <w:bottom w:val="single" w:sz="12" w:space="0" w:color="000000"/>
                  </w:tcBorders>
                  <w:shd w:val="clear" w:color="auto" w:fill="auto"/>
                  <w:vAlign w:val="center"/>
                  <w:hideMark/>
                </w:tcPr>
                <w:p w:rsidR="00C00283" w:rsidRPr="00531695" w:rsidRDefault="00C00283" w:rsidP="002A5D88">
                  <w:pPr>
                    <w:bidi w:val="0"/>
                    <w:spacing w:before="100" w:after="100" w:line="360" w:lineRule="exact"/>
                    <w:jc w:val="center"/>
                    <w:rPr>
                      <w:rFonts w:cs="Times New Roman"/>
                      <w:color w:val="000000" w:themeColor="text1"/>
                      <w:sz w:val="22"/>
                      <w:szCs w:val="22"/>
                    </w:rPr>
                  </w:pPr>
                  <w:r w:rsidRPr="00531695">
                    <w:rPr>
                      <w:rFonts w:cs="Times New Roman"/>
                      <w:color w:val="000000" w:themeColor="text1"/>
                      <w:sz w:val="22"/>
                      <w:szCs w:val="22"/>
                    </w:rPr>
                    <w:t>Capital</w:t>
                  </w:r>
                </w:p>
              </w:tc>
            </w:tr>
            <w:tr w:rsidR="00C00283" w:rsidRPr="00531695" w:rsidTr="003238A5">
              <w:tc>
                <w:tcPr>
                  <w:tcW w:w="3402" w:type="dxa"/>
                  <w:tcBorders>
                    <w:top w:val="single" w:sz="12" w:space="0" w:color="000000"/>
                    <w:right w:val="single" w:sz="12" w:space="0" w:color="000000"/>
                  </w:tcBorders>
                  <w:shd w:val="clear" w:color="auto" w:fill="auto"/>
                  <w:vAlign w:val="center"/>
                  <w:hideMark/>
                </w:tcPr>
                <w:p w:rsidR="00C00283" w:rsidRPr="00531695" w:rsidRDefault="00C00283" w:rsidP="00A85073">
                  <w:pPr>
                    <w:tabs>
                      <w:tab w:val="left" w:leader="dot" w:pos="3372"/>
                    </w:tabs>
                    <w:bidi w:val="0"/>
                    <w:spacing w:line="360" w:lineRule="exact"/>
                    <w:jc w:val="center"/>
                    <w:rPr>
                      <w:rFonts w:cs="Times New Roman"/>
                      <w:b/>
                      <w:bCs/>
                      <w:i/>
                      <w:iCs/>
                      <w:color w:val="000000" w:themeColor="text1"/>
                      <w:sz w:val="22"/>
                      <w:szCs w:val="22"/>
                    </w:rPr>
                  </w:pPr>
                  <w:r w:rsidRPr="00531695">
                    <w:rPr>
                      <w:rFonts w:cs="Times New Roman"/>
                      <w:b/>
                      <w:bCs/>
                      <w:i/>
                      <w:iCs/>
                      <w:color w:val="000000" w:themeColor="text1"/>
                      <w:sz w:val="22"/>
                      <w:szCs w:val="22"/>
                    </w:rPr>
                    <w:t>Registered cooperatives</w:t>
                  </w:r>
                  <w:r w:rsidRPr="00531695">
                    <w:rPr>
                      <w:rFonts w:cs="Times New Roman"/>
                      <w:b/>
                      <w:bCs/>
                      <w:i/>
                      <w:iCs/>
                      <w:color w:val="000000" w:themeColor="text1"/>
                      <w:sz w:val="22"/>
                      <w:szCs w:val="22"/>
                      <w:vertAlign w:val="superscript"/>
                    </w:rPr>
                    <w:t>(1)</w:t>
                  </w:r>
                </w:p>
              </w:tc>
              <w:tc>
                <w:tcPr>
                  <w:tcW w:w="1701" w:type="dxa"/>
                  <w:tcBorders>
                    <w:top w:val="single" w:sz="12" w:space="0" w:color="000000"/>
                    <w:left w:val="single" w:sz="12" w:space="0" w:color="000000"/>
                  </w:tcBorders>
                  <w:shd w:val="clear" w:color="auto" w:fill="auto"/>
                  <w:vAlign w:val="center"/>
                  <w:hideMark/>
                </w:tcPr>
                <w:p w:rsidR="00C00283" w:rsidRPr="00531695" w:rsidRDefault="00C00283" w:rsidP="00A85073">
                  <w:pPr>
                    <w:bidi w:val="0"/>
                    <w:spacing w:line="360" w:lineRule="exact"/>
                    <w:rPr>
                      <w:rFonts w:cs="Times New Roman"/>
                      <w:color w:val="000000" w:themeColor="text1"/>
                    </w:rPr>
                  </w:pPr>
                </w:p>
              </w:tc>
              <w:tc>
                <w:tcPr>
                  <w:tcW w:w="1701" w:type="dxa"/>
                  <w:tcBorders>
                    <w:top w:val="single" w:sz="12" w:space="0" w:color="000000"/>
                  </w:tcBorders>
                  <w:shd w:val="clear" w:color="auto" w:fill="auto"/>
                  <w:vAlign w:val="center"/>
                  <w:hideMark/>
                </w:tcPr>
                <w:p w:rsidR="00C00283" w:rsidRPr="00531695" w:rsidRDefault="00C00283" w:rsidP="00A85073">
                  <w:pPr>
                    <w:bidi w:val="0"/>
                    <w:spacing w:line="360" w:lineRule="exact"/>
                    <w:rPr>
                      <w:rFonts w:cs="Times New Roman"/>
                      <w:color w:val="000000" w:themeColor="text1"/>
                    </w:rPr>
                  </w:pPr>
                </w:p>
              </w:tc>
              <w:tc>
                <w:tcPr>
                  <w:tcW w:w="1701" w:type="dxa"/>
                  <w:tcBorders>
                    <w:top w:val="single" w:sz="12" w:space="0" w:color="000000"/>
                  </w:tcBorders>
                  <w:shd w:val="clear" w:color="auto" w:fill="auto"/>
                  <w:vAlign w:val="center"/>
                  <w:hideMark/>
                </w:tcPr>
                <w:p w:rsidR="00C00283" w:rsidRPr="00531695" w:rsidRDefault="00C00283" w:rsidP="00A85073">
                  <w:pPr>
                    <w:bidi w:val="0"/>
                    <w:spacing w:line="360" w:lineRule="exact"/>
                    <w:rPr>
                      <w:rFonts w:cs="Times New Roman"/>
                      <w:color w:val="000000" w:themeColor="text1"/>
                    </w:rPr>
                  </w:pPr>
                </w:p>
              </w:tc>
              <w:tc>
                <w:tcPr>
                  <w:tcW w:w="1701" w:type="dxa"/>
                  <w:tcBorders>
                    <w:top w:val="single" w:sz="12" w:space="0" w:color="000000"/>
                  </w:tcBorders>
                  <w:shd w:val="clear" w:color="auto" w:fill="auto"/>
                  <w:vAlign w:val="center"/>
                  <w:hideMark/>
                </w:tcPr>
                <w:p w:rsidR="00C00283" w:rsidRPr="00531695" w:rsidRDefault="00C00283" w:rsidP="00A85073">
                  <w:pPr>
                    <w:bidi w:val="0"/>
                    <w:spacing w:line="360" w:lineRule="exact"/>
                    <w:rPr>
                      <w:rFonts w:cs="Times New Roman"/>
                      <w:color w:val="000000" w:themeColor="text1"/>
                    </w:rPr>
                  </w:pP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1375..........</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1306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14022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8910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71572</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1380........</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1691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21373</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12146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106325</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1385 .......</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1952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27271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15263</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162032</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1387.......</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2146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32538</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16859</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189486</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1388..........</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2242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35288</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18244</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206103</w:t>
                  </w:r>
                </w:p>
              </w:tc>
            </w:tr>
            <w:tr w:rsidR="00BD5C8E" w:rsidRPr="00531695" w:rsidTr="00531695">
              <w:trPr>
                <w:trHeight w:val="275"/>
              </w:trPr>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b/>
                      <w:bCs/>
                      <w:i/>
                      <w:iCs/>
                      <w:color w:val="000000" w:themeColor="text1"/>
                      <w:sz w:val="22"/>
                      <w:szCs w:val="22"/>
                    </w:rPr>
                  </w:pPr>
                  <w:r w:rsidRPr="00531695">
                    <w:rPr>
                      <w:rFonts w:cs="Times New Roman"/>
                      <w:color w:val="000000" w:themeColor="text1"/>
                      <w:sz w:val="22"/>
                      <w:szCs w:val="22"/>
                    </w:rPr>
                    <w:t>1389........</w:t>
                  </w:r>
                  <w:r w:rsidRPr="00531695">
                    <w:rPr>
                      <w:rFonts w:cs="Times New Roman"/>
                      <w:color w:val="000000" w:themeColor="text1"/>
                      <w:sz w:val="22"/>
                      <w:szCs w:val="22"/>
                    </w:rPr>
                    <w:tab/>
                  </w:r>
                  <w:r w:rsidRPr="00531695">
                    <w:rPr>
                      <w:rFonts w:cs="Times New Roman"/>
                      <w:b/>
                      <w:bCs/>
                      <w:i/>
                      <w:iCs/>
                      <w:color w:val="000000" w:themeColor="text1"/>
                      <w:sz w:val="22"/>
                      <w:szCs w:val="22"/>
                    </w:rPr>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2303</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32970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19000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185112</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1390</w:t>
                  </w:r>
                  <w:r w:rsidRPr="00531695">
                    <w:rPr>
                      <w:rFonts w:cs="Times New Roman"/>
                      <w:color w:val="000000" w:themeColor="text1"/>
                      <w:sz w:val="22"/>
                      <w:szCs w:val="22"/>
                    </w:rPr>
                    <w:tab/>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2413</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35997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21180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224856</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b/>
                      <w:bCs/>
                      <w:i/>
                      <w:iCs/>
                      <w:color w:val="000000" w:themeColor="text1"/>
                      <w:sz w:val="22"/>
                      <w:szCs w:val="22"/>
                    </w:rPr>
                  </w:pPr>
                  <w:r w:rsidRPr="00531695">
                    <w:rPr>
                      <w:rFonts w:cs="Times New Roman"/>
                      <w:b/>
                      <w:bCs/>
                      <w:i/>
                      <w:iCs/>
                      <w:color w:val="000000" w:themeColor="text1"/>
                      <w:sz w:val="22"/>
                      <w:szCs w:val="22"/>
                    </w:rPr>
                    <w:t>1391……………………</w:t>
                  </w:r>
                  <w:r w:rsidR="00362145">
                    <w:rPr>
                      <w:rFonts w:cs="Times New Roman"/>
                      <w:b/>
                      <w:bCs/>
                      <w:i/>
                      <w:iCs/>
                      <w:color w:val="000000" w:themeColor="text1"/>
                      <w:sz w:val="22"/>
                      <w:szCs w:val="22"/>
                    </w:rPr>
                    <w:tab/>
                  </w:r>
                  <w:r w:rsidRPr="00531695">
                    <w:rPr>
                      <w:rFonts w:cs="Times New Roman"/>
                      <w:b/>
                      <w:bCs/>
                      <w:i/>
                      <w:iCs/>
                      <w:color w:val="000000" w:themeColor="text1"/>
                      <w:sz w:val="22"/>
                      <w:szCs w:val="22"/>
                    </w:rPr>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2534</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70359</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22337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273966</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jc w:val="center"/>
                    <w:rPr>
                      <w:rFonts w:cs="Times New Roman"/>
                      <w:b/>
                      <w:bCs/>
                      <w:i/>
                      <w:iCs/>
                      <w:color w:val="000000" w:themeColor="text1"/>
                      <w:sz w:val="22"/>
                      <w:szCs w:val="22"/>
                    </w:rPr>
                  </w:pPr>
                  <w:r w:rsidRPr="00531695">
                    <w:rPr>
                      <w:rFonts w:cs="Times New Roman"/>
                      <w:b/>
                      <w:bCs/>
                      <w:i/>
                      <w:iCs/>
                      <w:color w:val="000000" w:themeColor="text1"/>
                      <w:sz w:val="22"/>
                      <w:szCs w:val="22"/>
                    </w:rPr>
                    <w:t>Cooperatives under establishment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1375........</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182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2008</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1380.......</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56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972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342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3502</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1385........</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137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2277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1251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20253</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1387...........</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251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3604</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2182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36782</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1388..........</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316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5721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3317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50585</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b/>
                      <w:bCs/>
                      <w:i/>
                      <w:iCs/>
                      <w:color w:val="000000" w:themeColor="text1"/>
                      <w:sz w:val="22"/>
                      <w:szCs w:val="22"/>
                    </w:rPr>
                  </w:pPr>
                  <w:r w:rsidRPr="00531695">
                    <w:rPr>
                      <w:rFonts w:cs="Times New Roman"/>
                      <w:color w:val="000000" w:themeColor="text1"/>
                      <w:sz w:val="22"/>
                      <w:szCs w:val="22"/>
                    </w:rPr>
                    <w:t>1389....</w:t>
                  </w:r>
                  <w:r w:rsidRPr="00531695">
                    <w:rPr>
                      <w:rFonts w:cs="Times New Roman"/>
                      <w:i/>
                      <w:iCs/>
                      <w:color w:val="000000" w:themeColor="text1"/>
                      <w:sz w:val="22"/>
                      <w:szCs w:val="22"/>
                    </w:rPr>
                    <w:t>...</w:t>
                  </w:r>
                  <w:r w:rsidRPr="00531695">
                    <w:rPr>
                      <w:rFonts w:cs="Times New Roman"/>
                      <w:i/>
                      <w:iCs/>
                      <w:color w:val="000000" w:themeColor="text1"/>
                      <w:sz w:val="22"/>
                      <w:szCs w:val="22"/>
                    </w:rPr>
                    <w:tab/>
                  </w:r>
                  <w:r w:rsidRPr="00531695">
                    <w:rPr>
                      <w:rFonts w:cs="Times New Roman"/>
                      <w:b/>
                      <w:bCs/>
                      <w:i/>
                      <w:iCs/>
                      <w:color w:val="000000" w:themeColor="text1"/>
                      <w:sz w:val="22"/>
                      <w:szCs w:val="22"/>
                    </w:rPr>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219</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4098</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2292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9087</w:t>
                  </w:r>
                </w:p>
              </w:tc>
            </w:tr>
            <w:tr w:rsidR="00BD5C8E" w:rsidRPr="00531695" w:rsidTr="00531695">
              <w:trPr>
                <w:trHeight w:val="50"/>
              </w:trPr>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1390</w:t>
                  </w:r>
                  <w:r w:rsidRPr="00531695">
                    <w:rPr>
                      <w:rFonts w:cs="Times New Roman"/>
                      <w:color w:val="000000" w:themeColor="text1"/>
                      <w:sz w:val="22"/>
                      <w:szCs w:val="22"/>
                    </w:rPr>
                    <w:tab/>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252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5359</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3514</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16018</w:t>
                  </w:r>
                </w:p>
              </w:tc>
            </w:tr>
            <w:tr w:rsidR="00BD5C8E" w:rsidRPr="00531695" w:rsidTr="00531695">
              <w:trPr>
                <w:trHeight w:val="50"/>
              </w:trPr>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rPr>
                      <w:rFonts w:cs="Times New Roman"/>
                      <w:b/>
                      <w:bCs/>
                      <w:i/>
                      <w:iCs/>
                      <w:color w:val="000000" w:themeColor="text1"/>
                      <w:sz w:val="22"/>
                      <w:szCs w:val="22"/>
                    </w:rPr>
                  </w:pPr>
                  <w:r w:rsidRPr="00531695">
                    <w:rPr>
                      <w:rFonts w:cs="Times New Roman"/>
                      <w:b/>
                      <w:bCs/>
                      <w:i/>
                      <w:iCs/>
                      <w:color w:val="000000" w:themeColor="text1"/>
                      <w:sz w:val="22"/>
                      <w:szCs w:val="22"/>
                    </w:rPr>
                    <w:t>1391………………………………</w:t>
                  </w:r>
                  <w:r w:rsidR="00531695" w:rsidRPr="00531695">
                    <w:rPr>
                      <w:rFonts w:cs="Times New Roman"/>
                      <w:b/>
                      <w:bCs/>
                      <w:i/>
                      <w:iCs/>
                      <w:color w:val="000000" w:themeColor="text1"/>
                      <w:sz w:val="22"/>
                      <w:szCs w:val="22"/>
                    </w:rPr>
                    <w:tab/>
                  </w:r>
                  <w:r w:rsidRPr="00531695">
                    <w:rPr>
                      <w:rFonts w:cs="Times New Roman"/>
                      <w:b/>
                      <w:bCs/>
                      <w:i/>
                      <w:iCs/>
                      <w:color w:val="000000" w:themeColor="text1"/>
                      <w:sz w:val="22"/>
                      <w:szCs w:val="22"/>
                    </w:rPr>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332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6240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4277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33733</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A85073">
                  <w:pPr>
                    <w:tabs>
                      <w:tab w:val="left" w:leader="dot" w:pos="3372"/>
                    </w:tabs>
                    <w:bidi w:val="0"/>
                    <w:spacing w:line="360" w:lineRule="exact"/>
                    <w:jc w:val="center"/>
                    <w:rPr>
                      <w:rFonts w:cs="Times New Roman"/>
                      <w:b/>
                      <w:bCs/>
                      <w:i/>
                      <w:iCs/>
                      <w:color w:val="000000" w:themeColor="text1"/>
                      <w:sz w:val="22"/>
                      <w:szCs w:val="22"/>
                    </w:rPr>
                  </w:pPr>
                  <w:r w:rsidRPr="00531695">
                    <w:rPr>
                      <w:rFonts w:cs="Times New Roman"/>
                      <w:b/>
                      <w:bCs/>
                      <w:i/>
                      <w:iCs/>
                      <w:color w:val="000000" w:themeColor="text1"/>
                      <w:sz w:val="22"/>
                      <w:szCs w:val="22"/>
                    </w:rPr>
                    <w:t>Cooperatives in operation</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1375........</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634</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8231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5681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52365</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1380 .........</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841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12029</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7555</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77835</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1385 .........</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966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16074</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9045</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112456</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1387..........</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1042</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19996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9636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123206</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1388.........</w:t>
                  </w:r>
                  <w:r w:rsidRPr="00531695">
                    <w:rPr>
                      <w:rFonts w:cs="Times New Roman"/>
                      <w:color w:val="000000" w:themeColor="text1"/>
                      <w:sz w:val="22"/>
                      <w:szCs w:val="22"/>
                    </w:rPr>
                    <w:tab/>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1073</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20630</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9887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126010</w:t>
                  </w:r>
                </w:p>
              </w:tc>
            </w:tr>
            <w:tr w:rsidR="00BD5C8E" w:rsidRPr="00531695" w:rsidTr="00531695">
              <w:tc>
                <w:tcPr>
                  <w:tcW w:w="3402" w:type="dxa"/>
                  <w:tcBorders>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b/>
                      <w:bCs/>
                      <w:i/>
                      <w:iCs/>
                      <w:color w:val="000000" w:themeColor="text1"/>
                      <w:sz w:val="22"/>
                      <w:szCs w:val="22"/>
                    </w:rPr>
                  </w:pPr>
                  <w:r w:rsidRPr="00531695">
                    <w:rPr>
                      <w:rFonts w:cs="Times New Roman"/>
                      <w:color w:val="000000" w:themeColor="text1"/>
                      <w:sz w:val="22"/>
                      <w:szCs w:val="22"/>
                    </w:rPr>
                    <w:t>1389.</w:t>
                  </w:r>
                  <w:r w:rsidRPr="00531695">
                    <w:rPr>
                      <w:rFonts w:cs="Times New Roman"/>
                      <w:i/>
                      <w:iCs/>
                      <w:color w:val="000000" w:themeColor="text1"/>
                      <w:sz w:val="22"/>
                      <w:szCs w:val="22"/>
                    </w:rPr>
                    <w:t>.......</w:t>
                  </w:r>
                  <w:r w:rsidRPr="00531695">
                    <w:rPr>
                      <w:rFonts w:cs="Times New Roman"/>
                      <w:i/>
                      <w:iCs/>
                      <w:color w:val="000000" w:themeColor="text1"/>
                      <w:sz w:val="22"/>
                      <w:szCs w:val="22"/>
                    </w:rPr>
                    <w:tab/>
                  </w:r>
                  <w:r w:rsidRPr="00531695">
                    <w:rPr>
                      <w:rFonts w:cs="Times New Roman"/>
                      <w:b/>
                      <w:bCs/>
                      <w:i/>
                      <w:iCs/>
                      <w:color w:val="000000" w:themeColor="text1"/>
                      <w:sz w:val="22"/>
                      <w:szCs w:val="22"/>
                    </w:rPr>
                    <w:t>......</w:t>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918</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14021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8917</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118580</w:t>
                  </w:r>
                </w:p>
              </w:tc>
            </w:tr>
            <w:tr w:rsidR="00BD5C8E" w:rsidRPr="00531695" w:rsidTr="00531695">
              <w:trPr>
                <w:trHeight w:val="183"/>
              </w:trPr>
              <w:tc>
                <w:tcPr>
                  <w:tcW w:w="3402" w:type="dxa"/>
                  <w:tcBorders>
                    <w:bottom w:val="nil"/>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color w:val="000000" w:themeColor="text1"/>
                      <w:sz w:val="22"/>
                      <w:szCs w:val="22"/>
                    </w:rPr>
                  </w:pPr>
                  <w:r w:rsidRPr="00531695">
                    <w:rPr>
                      <w:rFonts w:cs="Times New Roman"/>
                      <w:color w:val="000000" w:themeColor="text1"/>
                      <w:sz w:val="22"/>
                      <w:szCs w:val="22"/>
                    </w:rPr>
                    <w:t>1390</w:t>
                  </w:r>
                  <w:r w:rsidRPr="00531695">
                    <w:rPr>
                      <w:rFonts w:cs="Times New Roman"/>
                      <w:color w:val="000000" w:themeColor="text1"/>
                      <w:sz w:val="22"/>
                      <w:szCs w:val="22"/>
                    </w:rPr>
                    <w:tab/>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896</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46355</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8961</w:t>
                  </w:r>
                </w:p>
              </w:tc>
              <w:tc>
                <w:tcPr>
                  <w:tcW w:w="1701" w:type="dxa"/>
                  <w:shd w:val="clear" w:color="auto" w:fill="auto"/>
                  <w:vAlign w:val="bottom"/>
                  <w:hideMark/>
                </w:tcPr>
                <w:p w:rsidR="00BD5C8E" w:rsidRPr="00531695" w:rsidRDefault="00BD5C8E" w:rsidP="00531695">
                  <w:pPr>
                    <w:pStyle w:val="TableContent"/>
                    <w:bidi/>
                    <w:spacing w:after="0" w:line="240" w:lineRule="exact"/>
                    <w:rPr>
                      <w:rFonts w:ascii="Times New Roman" w:hAnsi="Times New Roman" w:cs="Times New Roman"/>
                      <w:color w:val="000000" w:themeColor="text1"/>
                      <w:rtl/>
                    </w:rPr>
                  </w:pPr>
                  <w:r w:rsidRPr="00531695">
                    <w:rPr>
                      <w:rFonts w:ascii="Times New Roman" w:hAnsi="Times New Roman" w:cs="Times New Roman"/>
                      <w:color w:val="000000" w:themeColor="text1"/>
                      <w:rtl/>
                    </w:rPr>
                    <w:t>144001</w:t>
                  </w:r>
                </w:p>
              </w:tc>
            </w:tr>
            <w:tr w:rsidR="00BD5C8E" w:rsidRPr="00531695" w:rsidTr="00531695">
              <w:trPr>
                <w:trHeight w:val="183"/>
              </w:trPr>
              <w:tc>
                <w:tcPr>
                  <w:tcW w:w="3402" w:type="dxa"/>
                  <w:tcBorders>
                    <w:bottom w:val="nil"/>
                    <w:right w:val="single" w:sz="12" w:space="0" w:color="000000"/>
                  </w:tcBorders>
                  <w:shd w:val="clear" w:color="auto" w:fill="auto"/>
                  <w:vAlign w:val="center"/>
                  <w:hideMark/>
                </w:tcPr>
                <w:p w:rsidR="00BD5C8E" w:rsidRPr="00531695" w:rsidRDefault="00BD5C8E" w:rsidP="00186157">
                  <w:pPr>
                    <w:tabs>
                      <w:tab w:val="left" w:leader="dot" w:pos="3372"/>
                    </w:tabs>
                    <w:bidi w:val="0"/>
                    <w:spacing w:line="360" w:lineRule="exact"/>
                    <w:rPr>
                      <w:rFonts w:cs="Times New Roman"/>
                      <w:b/>
                      <w:bCs/>
                      <w:i/>
                      <w:iCs/>
                      <w:color w:val="000000" w:themeColor="text1"/>
                      <w:sz w:val="22"/>
                      <w:szCs w:val="22"/>
                    </w:rPr>
                  </w:pPr>
                  <w:r w:rsidRPr="00531695">
                    <w:rPr>
                      <w:rFonts w:cs="Times New Roman"/>
                      <w:b/>
                      <w:bCs/>
                      <w:i/>
                      <w:iCs/>
                      <w:color w:val="000000" w:themeColor="text1"/>
                      <w:sz w:val="22"/>
                      <w:szCs w:val="22"/>
                    </w:rPr>
                    <w:t>1391………………………………</w:t>
                  </w:r>
                  <w:r w:rsidR="00531695" w:rsidRPr="00531695">
                    <w:rPr>
                      <w:rFonts w:cs="Times New Roman"/>
                      <w:b/>
                      <w:bCs/>
                      <w:i/>
                      <w:iCs/>
                      <w:color w:val="000000" w:themeColor="text1"/>
                      <w:sz w:val="22"/>
                      <w:szCs w:val="22"/>
                    </w:rPr>
                    <w:tab/>
                  </w:r>
                </w:p>
              </w:tc>
              <w:tc>
                <w:tcPr>
                  <w:tcW w:w="1701" w:type="dxa"/>
                  <w:tcBorders>
                    <w:left w:val="single" w:sz="12" w:space="0" w:color="000000"/>
                  </w:tcBorders>
                  <w:shd w:val="clear" w:color="auto" w:fill="auto"/>
                  <w:vAlign w:val="bottom"/>
                  <w:hideMark/>
                </w:tcPr>
                <w:p w:rsidR="00BD5C8E" w:rsidRPr="00531695" w:rsidRDefault="00BD5C8E" w:rsidP="00531695">
                  <w:pPr>
                    <w:pStyle w:val="TableContent"/>
                    <w:bidi/>
                    <w:spacing w:after="75"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876</w:t>
                  </w:r>
                </w:p>
              </w:tc>
              <w:tc>
                <w:tcPr>
                  <w:tcW w:w="1701" w:type="dxa"/>
                  <w:shd w:val="clear" w:color="auto" w:fill="auto"/>
                  <w:vAlign w:val="bottom"/>
                  <w:hideMark/>
                </w:tcPr>
                <w:p w:rsidR="00BD5C8E" w:rsidRPr="00531695" w:rsidRDefault="00BD5C8E" w:rsidP="00531695">
                  <w:pPr>
                    <w:pStyle w:val="TableContent"/>
                    <w:bidi/>
                    <w:spacing w:after="75"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46459</w:t>
                  </w:r>
                </w:p>
              </w:tc>
              <w:tc>
                <w:tcPr>
                  <w:tcW w:w="1701" w:type="dxa"/>
                  <w:shd w:val="clear" w:color="auto" w:fill="auto"/>
                  <w:vAlign w:val="bottom"/>
                  <w:hideMark/>
                </w:tcPr>
                <w:p w:rsidR="00BD5C8E" w:rsidRPr="00531695" w:rsidRDefault="00BD5C8E" w:rsidP="00531695">
                  <w:pPr>
                    <w:pStyle w:val="TableContent"/>
                    <w:bidi/>
                    <w:spacing w:after="75"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8811</w:t>
                  </w:r>
                </w:p>
              </w:tc>
              <w:tc>
                <w:tcPr>
                  <w:tcW w:w="1701" w:type="dxa"/>
                  <w:shd w:val="clear" w:color="auto" w:fill="auto"/>
                  <w:vAlign w:val="bottom"/>
                  <w:hideMark/>
                </w:tcPr>
                <w:p w:rsidR="00BD5C8E" w:rsidRPr="00531695" w:rsidRDefault="00BD5C8E" w:rsidP="00531695">
                  <w:pPr>
                    <w:pStyle w:val="TableContent"/>
                    <w:bidi/>
                    <w:spacing w:after="75" w:line="240" w:lineRule="exact"/>
                    <w:rPr>
                      <w:rFonts w:ascii="Times New Roman" w:hAnsi="Times New Roman" w:cs="Times New Roman"/>
                      <w:b/>
                      <w:bCs/>
                      <w:i/>
                      <w:iCs/>
                      <w:color w:val="000000" w:themeColor="text1"/>
                      <w:rtl/>
                    </w:rPr>
                  </w:pPr>
                  <w:r w:rsidRPr="00531695">
                    <w:rPr>
                      <w:rFonts w:ascii="Times New Roman" w:hAnsi="Times New Roman" w:cs="Times New Roman"/>
                      <w:b/>
                      <w:bCs/>
                      <w:i/>
                      <w:iCs/>
                      <w:color w:val="000000" w:themeColor="text1"/>
                      <w:rtl/>
                    </w:rPr>
                    <w:t>176791</w:t>
                  </w:r>
                </w:p>
              </w:tc>
            </w:tr>
            <w:tr w:rsidR="00A85073" w:rsidRPr="00531695" w:rsidTr="003238A5">
              <w:tc>
                <w:tcPr>
                  <w:tcW w:w="3402" w:type="dxa"/>
                  <w:tcBorders>
                    <w:top w:val="nil"/>
                  </w:tcBorders>
                  <w:shd w:val="clear" w:color="auto" w:fill="auto"/>
                  <w:vAlign w:val="center"/>
                  <w:hideMark/>
                </w:tcPr>
                <w:p w:rsidR="00A85073" w:rsidRPr="00531695" w:rsidRDefault="00A85073" w:rsidP="00A85073">
                  <w:pPr>
                    <w:tabs>
                      <w:tab w:val="left" w:leader="dot" w:pos="3372"/>
                    </w:tabs>
                    <w:bidi w:val="0"/>
                    <w:spacing w:line="360" w:lineRule="exact"/>
                    <w:rPr>
                      <w:rFonts w:cs="Times New Roman"/>
                      <w:color w:val="000000" w:themeColor="text1"/>
                      <w:sz w:val="22"/>
                      <w:szCs w:val="22"/>
                    </w:rPr>
                  </w:pPr>
                </w:p>
              </w:tc>
              <w:tc>
                <w:tcPr>
                  <w:tcW w:w="1701" w:type="dxa"/>
                  <w:shd w:val="clear" w:color="auto" w:fill="auto"/>
                  <w:vAlign w:val="bottom"/>
                  <w:hideMark/>
                </w:tcPr>
                <w:p w:rsidR="00A85073" w:rsidRPr="00531695" w:rsidRDefault="00A85073" w:rsidP="00A85073">
                  <w:pPr>
                    <w:pStyle w:val="TableContent"/>
                    <w:bidi/>
                    <w:spacing w:after="0" w:line="360" w:lineRule="exact"/>
                    <w:rPr>
                      <w:rFonts w:ascii="Times New Roman" w:hAnsi="Times New Roman" w:cs="Times New Roman"/>
                      <w:color w:val="000000" w:themeColor="text1"/>
                      <w:rtl/>
                    </w:rPr>
                  </w:pPr>
                </w:p>
              </w:tc>
              <w:tc>
                <w:tcPr>
                  <w:tcW w:w="1701" w:type="dxa"/>
                  <w:shd w:val="clear" w:color="auto" w:fill="auto"/>
                  <w:vAlign w:val="bottom"/>
                  <w:hideMark/>
                </w:tcPr>
                <w:p w:rsidR="00A85073" w:rsidRPr="00531695" w:rsidRDefault="00A85073" w:rsidP="00A85073">
                  <w:pPr>
                    <w:pStyle w:val="TableContent"/>
                    <w:bidi/>
                    <w:spacing w:after="0" w:line="360" w:lineRule="exact"/>
                    <w:rPr>
                      <w:rFonts w:ascii="Times New Roman" w:hAnsi="Times New Roman" w:cs="Times New Roman"/>
                      <w:color w:val="000000" w:themeColor="text1"/>
                      <w:rtl/>
                    </w:rPr>
                  </w:pPr>
                </w:p>
              </w:tc>
              <w:tc>
                <w:tcPr>
                  <w:tcW w:w="1701" w:type="dxa"/>
                  <w:shd w:val="clear" w:color="auto" w:fill="auto"/>
                  <w:vAlign w:val="bottom"/>
                  <w:hideMark/>
                </w:tcPr>
                <w:p w:rsidR="00A85073" w:rsidRPr="00531695" w:rsidRDefault="00A85073" w:rsidP="00A85073">
                  <w:pPr>
                    <w:pStyle w:val="TableContent"/>
                    <w:bidi/>
                    <w:spacing w:after="0" w:line="360" w:lineRule="exact"/>
                    <w:rPr>
                      <w:rFonts w:ascii="Times New Roman" w:hAnsi="Times New Roman" w:cs="Times New Roman"/>
                      <w:color w:val="000000" w:themeColor="text1"/>
                      <w:rtl/>
                    </w:rPr>
                  </w:pPr>
                </w:p>
              </w:tc>
              <w:tc>
                <w:tcPr>
                  <w:tcW w:w="1701" w:type="dxa"/>
                  <w:shd w:val="clear" w:color="auto" w:fill="auto"/>
                  <w:vAlign w:val="bottom"/>
                  <w:hideMark/>
                </w:tcPr>
                <w:p w:rsidR="00A85073" w:rsidRPr="00531695" w:rsidRDefault="00A85073" w:rsidP="00A85073">
                  <w:pPr>
                    <w:pStyle w:val="TableContent"/>
                    <w:bidi/>
                    <w:spacing w:after="0" w:line="360" w:lineRule="exact"/>
                    <w:rPr>
                      <w:rFonts w:ascii="Times New Roman" w:hAnsi="Times New Roman" w:cs="Times New Roman"/>
                      <w:color w:val="000000" w:themeColor="text1"/>
                      <w:rtl/>
                    </w:rPr>
                  </w:pPr>
                </w:p>
              </w:tc>
            </w:tr>
          </w:tbl>
          <w:p w:rsidR="00A85073" w:rsidRPr="00531695" w:rsidRDefault="00A85073">
            <w:pPr>
              <w:bidi w:val="0"/>
              <w:rPr>
                <w:rFonts w:cs="Times New Roman"/>
                <w:color w:val="000000" w:themeColor="text1"/>
              </w:rPr>
            </w:pPr>
          </w:p>
          <w:p w:rsidR="001E1DBD" w:rsidRPr="00531695" w:rsidRDefault="001E1DBD">
            <w:pPr>
              <w:bidi w:val="0"/>
              <w:rPr>
                <w:rFonts w:cs="Times New Roman"/>
                <w:color w:val="000000" w:themeColor="text1"/>
              </w:rPr>
            </w:pPr>
          </w:p>
          <w:p w:rsidR="001E1DBD" w:rsidRPr="00531695" w:rsidRDefault="001E1DBD" w:rsidP="001E1DBD">
            <w:pPr>
              <w:bidi w:val="0"/>
              <w:rPr>
                <w:rFonts w:cs="Times New Roman"/>
                <w:color w:val="000000" w:themeColor="text1"/>
              </w:rPr>
            </w:pPr>
          </w:p>
          <w:tbl>
            <w:tblPr>
              <w:tblW w:w="10206" w:type="dxa"/>
              <w:tblCellMar>
                <w:top w:w="30" w:type="dxa"/>
                <w:left w:w="30" w:type="dxa"/>
                <w:bottom w:w="30" w:type="dxa"/>
                <w:right w:w="30" w:type="dxa"/>
              </w:tblCellMar>
              <w:tblLook w:val="04A0"/>
            </w:tblPr>
            <w:tblGrid>
              <w:gridCol w:w="3402"/>
              <w:gridCol w:w="1701"/>
              <w:gridCol w:w="1701"/>
              <w:gridCol w:w="1701"/>
              <w:gridCol w:w="1701"/>
            </w:tblGrid>
            <w:tr w:rsidR="00271B5E" w:rsidRPr="00531695" w:rsidTr="00A85073">
              <w:tc>
                <w:tcPr>
                  <w:tcW w:w="10206" w:type="dxa"/>
                  <w:gridSpan w:val="5"/>
                  <w:tcBorders>
                    <w:left w:val="nil"/>
                    <w:bottom w:val="single" w:sz="12" w:space="0" w:color="auto"/>
                  </w:tcBorders>
                  <w:shd w:val="clear" w:color="auto" w:fill="auto"/>
                  <w:vAlign w:val="center"/>
                  <w:hideMark/>
                </w:tcPr>
                <w:p w:rsidR="00271B5E" w:rsidRPr="00531695" w:rsidRDefault="009E3800" w:rsidP="00695A74">
                  <w:pPr>
                    <w:pStyle w:val="Heading1"/>
                    <w:spacing w:line="300" w:lineRule="exact"/>
                    <w:ind w:left="510" w:hanging="510"/>
                    <w:rPr>
                      <w:rFonts w:cs="Times New Roman"/>
                      <w:b/>
                      <w:bCs/>
                      <w:color w:val="000000" w:themeColor="text1"/>
                      <w:sz w:val="24"/>
                      <w:szCs w:val="24"/>
                    </w:rPr>
                  </w:pPr>
                  <w:bookmarkStart w:id="146" w:name="_Toc367172729"/>
                  <w:bookmarkStart w:id="147" w:name="_Toc395697766"/>
                  <w:r w:rsidRPr="00531695">
                    <w:rPr>
                      <w:rFonts w:cs="Times New Roman"/>
                      <w:b/>
                      <w:bCs/>
                      <w:color w:val="000000" w:themeColor="text1"/>
                      <w:sz w:val="24"/>
                      <w:szCs w:val="24"/>
                    </w:rPr>
                    <w:lastRenderedPageBreak/>
                    <w:t>5. 9. GENERAL CHARACTERISTICS OF MINES COOPERATIVES AT THE END OF THE YEAR</w:t>
                  </w:r>
                  <w:r w:rsidR="008164B0" w:rsidRPr="00531695">
                    <w:rPr>
                      <w:rFonts w:cs="Times New Roman"/>
                      <w:b/>
                      <w:bCs/>
                      <w:color w:val="000000" w:themeColor="text1"/>
                      <w:sz w:val="24"/>
                      <w:szCs w:val="24"/>
                    </w:rPr>
                    <w:t xml:space="preserve"> (continued)</w:t>
                  </w:r>
                  <w:r w:rsidR="00A85073" w:rsidRPr="00531695">
                    <w:rPr>
                      <w:rFonts w:cs="Times New Roman"/>
                      <w:b/>
                      <w:bCs/>
                      <w:color w:val="000000" w:themeColor="text1"/>
                      <w:sz w:val="24"/>
                      <w:szCs w:val="24"/>
                    </w:rPr>
                    <w:t xml:space="preserve">                                                                              </w:t>
                  </w:r>
                  <w:r w:rsidR="00531695" w:rsidRPr="00531695">
                    <w:rPr>
                      <w:rFonts w:cs="Times New Roman"/>
                      <w:b/>
                      <w:bCs/>
                      <w:color w:val="000000" w:themeColor="text1"/>
                      <w:sz w:val="24"/>
                      <w:szCs w:val="24"/>
                    </w:rPr>
                    <w:t xml:space="preserve">    </w:t>
                  </w:r>
                  <w:r w:rsidR="00A85073" w:rsidRPr="00531695">
                    <w:rPr>
                      <w:rFonts w:cs="Times New Roman"/>
                      <w:b/>
                      <w:bCs/>
                      <w:color w:val="000000" w:themeColor="text1"/>
                      <w:sz w:val="24"/>
                      <w:szCs w:val="24"/>
                    </w:rPr>
                    <w:t xml:space="preserve">                    </w:t>
                  </w:r>
                  <w:r w:rsidR="00695A74">
                    <w:rPr>
                      <w:rFonts w:cs="Times New Roman"/>
                      <w:b/>
                      <w:bCs/>
                      <w:color w:val="000000" w:themeColor="text1"/>
                      <w:sz w:val="24"/>
                      <w:szCs w:val="24"/>
                    </w:rPr>
                    <w:t xml:space="preserve"> </w:t>
                  </w:r>
                  <w:r w:rsidR="009F5298">
                    <w:rPr>
                      <w:rFonts w:cs="Times New Roman"/>
                      <w:b/>
                      <w:bCs/>
                      <w:color w:val="000000" w:themeColor="text1"/>
                      <w:sz w:val="24"/>
                      <w:szCs w:val="24"/>
                    </w:rPr>
                    <w:t xml:space="preserve">   </w:t>
                  </w:r>
                  <w:r w:rsidR="00A85073" w:rsidRPr="00531695">
                    <w:rPr>
                      <w:rFonts w:cs="Times New Roman"/>
                      <w:b/>
                      <w:bCs/>
                      <w:color w:val="000000" w:themeColor="text1"/>
                      <w:sz w:val="24"/>
                      <w:szCs w:val="24"/>
                    </w:rPr>
                    <w:t xml:space="preserve">   ( mln</w:t>
                  </w:r>
                  <w:r w:rsidR="00377E95" w:rsidRPr="00531695">
                    <w:rPr>
                      <w:rFonts w:cs="Times New Roman"/>
                      <w:b/>
                      <w:bCs/>
                      <w:color w:val="000000" w:themeColor="text1"/>
                      <w:sz w:val="24"/>
                      <w:szCs w:val="24"/>
                    </w:rPr>
                    <w:t xml:space="preserve"> </w:t>
                  </w:r>
                  <w:r w:rsidR="00A85073" w:rsidRPr="00531695">
                    <w:rPr>
                      <w:rFonts w:cs="Times New Roman"/>
                      <w:b/>
                      <w:bCs/>
                      <w:color w:val="000000" w:themeColor="text1"/>
                      <w:sz w:val="24"/>
                      <w:szCs w:val="24"/>
                    </w:rPr>
                    <w:t>rials)</w:t>
                  </w:r>
                  <w:bookmarkEnd w:id="146"/>
                  <w:bookmarkEnd w:id="147"/>
                </w:p>
              </w:tc>
            </w:tr>
            <w:tr w:rsidR="00271B5E" w:rsidRPr="00531695" w:rsidTr="00A85073">
              <w:tc>
                <w:tcPr>
                  <w:tcW w:w="3402" w:type="dxa"/>
                  <w:tcBorders>
                    <w:top w:val="single" w:sz="12" w:space="0" w:color="auto"/>
                    <w:bottom w:val="single" w:sz="12" w:space="0" w:color="auto"/>
                    <w:right w:val="single" w:sz="12" w:space="0" w:color="auto"/>
                  </w:tcBorders>
                  <w:shd w:val="clear" w:color="auto" w:fill="auto"/>
                  <w:vAlign w:val="center"/>
                  <w:hideMark/>
                </w:tcPr>
                <w:p w:rsidR="00271B5E" w:rsidRPr="00531695" w:rsidRDefault="00271B5E" w:rsidP="00E1465C">
                  <w:pPr>
                    <w:spacing w:line="300" w:lineRule="exact"/>
                    <w:jc w:val="center"/>
                    <w:rPr>
                      <w:rFonts w:cs="Times New Roman"/>
                      <w:color w:val="000000" w:themeColor="text1"/>
                      <w:sz w:val="22"/>
                      <w:szCs w:val="22"/>
                    </w:rPr>
                  </w:pPr>
                  <w:r w:rsidRPr="00531695">
                    <w:rPr>
                      <w:rFonts w:cs="Times New Roman"/>
                      <w:color w:val="000000" w:themeColor="text1"/>
                      <w:sz w:val="22"/>
                      <w:szCs w:val="22"/>
                    </w:rPr>
                    <w:t xml:space="preserve">Description </w:t>
                  </w:r>
                </w:p>
              </w:tc>
              <w:tc>
                <w:tcPr>
                  <w:tcW w:w="1701"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271B5E" w:rsidRPr="00531695" w:rsidRDefault="00271B5E" w:rsidP="00E1465C">
                  <w:pPr>
                    <w:spacing w:line="300" w:lineRule="exact"/>
                    <w:jc w:val="center"/>
                    <w:rPr>
                      <w:rFonts w:cs="Times New Roman"/>
                      <w:color w:val="000000" w:themeColor="text1"/>
                      <w:sz w:val="22"/>
                      <w:szCs w:val="22"/>
                    </w:rPr>
                  </w:pPr>
                  <w:r w:rsidRPr="00531695">
                    <w:rPr>
                      <w:rFonts w:cs="Times New Roman"/>
                      <w:color w:val="000000" w:themeColor="text1"/>
                      <w:sz w:val="22"/>
                      <w:szCs w:val="22"/>
                    </w:rPr>
                    <w:t xml:space="preserve">Number </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271B5E" w:rsidRPr="00531695" w:rsidRDefault="00271B5E" w:rsidP="00E1465C">
                  <w:pPr>
                    <w:spacing w:line="300" w:lineRule="exact"/>
                    <w:jc w:val="center"/>
                    <w:rPr>
                      <w:rFonts w:cs="Times New Roman"/>
                      <w:color w:val="000000" w:themeColor="text1"/>
                      <w:sz w:val="22"/>
                      <w:szCs w:val="22"/>
                    </w:rPr>
                  </w:pPr>
                  <w:r w:rsidRPr="00531695">
                    <w:rPr>
                      <w:rFonts w:cs="Times New Roman"/>
                      <w:color w:val="000000" w:themeColor="text1"/>
                      <w:sz w:val="22"/>
                      <w:szCs w:val="22"/>
                    </w:rPr>
                    <w:t>Members</w:t>
                  </w:r>
                </w:p>
              </w:tc>
              <w:tc>
                <w:tcPr>
                  <w:tcW w:w="1701" w:type="dxa"/>
                  <w:tcBorders>
                    <w:top w:val="single" w:sz="12" w:space="0" w:color="auto"/>
                    <w:left w:val="single" w:sz="8" w:space="0" w:color="auto"/>
                    <w:bottom w:val="single" w:sz="12" w:space="0" w:color="auto"/>
                    <w:right w:val="single" w:sz="8" w:space="0" w:color="auto"/>
                  </w:tcBorders>
                  <w:shd w:val="clear" w:color="auto" w:fill="auto"/>
                  <w:vAlign w:val="center"/>
                  <w:hideMark/>
                </w:tcPr>
                <w:p w:rsidR="00271B5E" w:rsidRPr="00531695" w:rsidRDefault="00271B5E" w:rsidP="00E1465C">
                  <w:pPr>
                    <w:spacing w:line="300" w:lineRule="exact"/>
                    <w:jc w:val="center"/>
                    <w:rPr>
                      <w:rFonts w:cs="Times New Roman"/>
                      <w:color w:val="000000" w:themeColor="text1"/>
                      <w:sz w:val="22"/>
                      <w:szCs w:val="22"/>
                    </w:rPr>
                  </w:pPr>
                  <w:r w:rsidRPr="00531695">
                    <w:rPr>
                      <w:rFonts w:cs="Times New Roman"/>
                      <w:color w:val="000000" w:themeColor="text1"/>
                      <w:sz w:val="22"/>
                      <w:szCs w:val="22"/>
                    </w:rPr>
                    <w:t>Workers</w:t>
                  </w:r>
                </w:p>
              </w:tc>
              <w:tc>
                <w:tcPr>
                  <w:tcW w:w="1701" w:type="dxa"/>
                  <w:tcBorders>
                    <w:top w:val="single" w:sz="12" w:space="0" w:color="auto"/>
                    <w:left w:val="single" w:sz="8" w:space="0" w:color="auto"/>
                    <w:bottom w:val="single" w:sz="12" w:space="0" w:color="auto"/>
                  </w:tcBorders>
                  <w:shd w:val="clear" w:color="auto" w:fill="auto"/>
                  <w:vAlign w:val="center"/>
                  <w:hideMark/>
                </w:tcPr>
                <w:p w:rsidR="00271B5E" w:rsidRPr="00531695" w:rsidRDefault="005A29C3" w:rsidP="00E1465C">
                  <w:pPr>
                    <w:spacing w:line="300" w:lineRule="exact"/>
                    <w:jc w:val="center"/>
                    <w:rPr>
                      <w:rFonts w:cs="Times New Roman"/>
                      <w:color w:val="000000" w:themeColor="text1"/>
                      <w:sz w:val="22"/>
                      <w:szCs w:val="22"/>
                    </w:rPr>
                  </w:pPr>
                  <w:r w:rsidRPr="00531695">
                    <w:rPr>
                      <w:rFonts w:cs="Times New Roman"/>
                      <w:color w:val="000000" w:themeColor="text1"/>
                      <w:sz w:val="22"/>
                      <w:szCs w:val="22"/>
                    </w:rPr>
                    <w:t>Capital</w:t>
                  </w:r>
                </w:p>
              </w:tc>
            </w:tr>
            <w:tr w:rsidR="00BD5C8E" w:rsidRPr="00531695" w:rsidTr="00531695">
              <w:trPr>
                <w:trHeight w:val="142"/>
              </w:trPr>
              <w:tc>
                <w:tcPr>
                  <w:tcW w:w="3402" w:type="dxa"/>
                  <w:tcBorders>
                    <w:top w:val="single" w:sz="12" w:space="0" w:color="auto"/>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East Azarbayejan ...</w:t>
                  </w:r>
                  <w:r w:rsidRPr="00531695">
                    <w:rPr>
                      <w:rFonts w:cs="Times New Roman"/>
                      <w:color w:val="000000" w:themeColor="text1"/>
                      <w:sz w:val="22"/>
                      <w:szCs w:val="22"/>
                    </w:rPr>
                    <w:tab/>
                    <w:t>...........</w:t>
                  </w:r>
                </w:p>
              </w:tc>
              <w:tc>
                <w:tcPr>
                  <w:tcW w:w="1701" w:type="dxa"/>
                  <w:tcBorders>
                    <w:top w:val="single" w:sz="12" w:space="0" w:color="auto"/>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w:t>
                  </w:r>
                </w:p>
              </w:tc>
              <w:tc>
                <w:tcPr>
                  <w:tcW w:w="1701" w:type="dxa"/>
                  <w:tcBorders>
                    <w:top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534</w:t>
                  </w:r>
                </w:p>
              </w:tc>
              <w:tc>
                <w:tcPr>
                  <w:tcW w:w="1701" w:type="dxa"/>
                  <w:tcBorders>
                    <w:top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356</w:t>
                  </w:r>
                </w:p>
              </w:tc>
              <w:tc>
                <w:tcPr>
                  <w:tcW w:w="1701" w:type="dxa"/>
                  <w:tcBorders>
                    <w:top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3822</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West Azarbayejan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88</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84</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7088</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Ardebil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61</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889</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Esfahan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325</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409</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11023</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Alborz</w:t>
                  </w:r>
                  <w:r w:rsidRPr="00531695">
                    <w:rPr>
                      <w:rFonts w:cs="Times New Roman"/>
                      <w:color w:val="000000" w:themeColor="text1"/>
                      <w:sz w:val="22"/>
                      <w:szCs w:val="22"/>
                    </w:rPr>
                    <w:tab/>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78</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64</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470</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Ilam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33</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Bushehr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29</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228</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215</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15958</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Tehran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56</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1044</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856</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19314</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Chaharmahal&amp;Bakhtiyari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34</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968</w:t>
                  </w:r>
                </w:p>
              </w:tc>
            </w:tr>
            <w:tr w:rsidR="00BD5C8E" w:rsidRPr="00531695" w:rsidTr="00531695">
              <w:tc>
                <w:tcPr>
                  <w:tcW w:w="3402" w:type="dxa"/>
                  <w:tcBorders>
                    <w:right w:val="single" w:sz="12" w:space="0" w:color="auto"/>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South Khorasan ...........</w:t>
                  </w:r>
                  <w:r w:rsidRPr="00531695">
                    <w:rPr>
                      <w:rFonts w:cs="Times New Roman"/>
                      <w:color w:val="000000" w:themeColor="text1"/>
                      <w:sz w:val="22"/>
                      <w:szCs w:val="22"/>
                    </w:rPr>
                    <w:tab/>
                    <w:t>...</w:t>
                  </w:r>
                </w:p>
              </w:tc>
              <w:tc>
                <w:tcPr>
                  <w:tcW w:w="1701" w:type="dxa"/>
                  <w:tcBorders>
                    <w:left w:val="single" w:sz="12" w:space="0" w:color="auto"/>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191</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92</w:t>
                  </w:r>
                </w:p>
              </w:tc>
              <w:tc>
                <w:tcPr>
                  <w:tcW w:w="1701" w:type="dxa"/>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3203</w:t>
                  </w:r>
                </w:p>
              </w:tc>
            </w:tr>
            <w:tr w:rsidR="00BD5C8E" w:rsidRPr="00531695" w:rsidTr="00531695">
              <w:tc>
                <w:tcPr>
                  <w:tcW w:w="3402" w:type="dxa"/>
                  <w:tcBorders>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Khorasan-e-Razavi ........</w:t>
                  </w:r>
                  <w:r w:rsidRPr="00531695">
                    <w:rPr>
                      <w:rFonts w:cs="Times New Roman"/>
                      <w:color w:val="000000" w:themeColor="text1"/>
                      <w:sz w:val="22"/>
                      <w:szCs w:val="22"/>
                    </w:rPr>
                    <w:tab/>
                    <w:t>......</w:t>
                  </w:r>
                </w:p>
              </w:tc>
              <w:tc>
                <w:tcPr>
                  <w:tcW w:w="1701" w:type="dxa"/>
                  <w:tcBorders>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125</w:t>
                  </w:r>
                </w:p>
              </w:tc>
              <w:tc>
                <w:tcPr>
                  <w:tcW w:w="1701" w:type="dxa"/>
                  <w:tcBorders>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2041</w:t>
                  </w:r>
                </w:p>
              </w:tc>
              <w:tc>
                <w:tcPr>
                  <w:tcW w:w="1701" w:type="dxa"/>
                  <w:tcBorders>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1244</w:t>
                  </w:r>
                </w:p>
              </w:tc>
              <w:tc>
                <w:tcPr>
                  <w:tcW w:w="1701" w:type="dxa"/>
                  <w:tcBorders>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15605</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North Khorasan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162</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Khuzestan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139</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238</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Zanjan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401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3780</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Semnan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37</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305</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386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10162</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Sistan&amp;Bluchestan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104</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Fars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36165</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474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32905</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Qazvin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78</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7317</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Qom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98</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1833</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Kordestan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150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75</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129</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Kerman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554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9494</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Kermanshah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17</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322</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Kohgiluyeh&amp;Boyerahmad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112</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747</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Golestan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8</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93</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39</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315</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Gilan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13</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487</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Lorestan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1254</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1030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3060</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Mazandaran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45</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1112</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637</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4219</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Markazi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359</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480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3279</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Hormozgan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327</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411</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6307</w:t>
                  </w:r>
                </w:p>
              </w:tc>
            </w:tr>
            <w:tr w:rsidR="00BD5C8E" w:rsidRPr="00531695" w:rsidTr="00531695">
              <w:tc>
                <w:tcPr>
                  <w:tcW w:w="3402" w:type="dxa"/>
                  <w:tcBorders>
                    <w:top w:val="nil"/>
                    <w:left w:val="nil"/>
                    <w:bottom w:val="nil"/>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Hamedan .........</w:t>
                  </w:r>
                  <w:r w:rsidRPr="00531695">
                    <w:rPr>
                      <w:rFonts w:cs="Times New Roman"/>
                      <w:color w:val="000000" w:themeColor="text1"/>
                      <w:sz w:val="22"/>
                      <w:szCs w:val="22"/>
                    </w:rPr>
                    <w:tab/>
                    <w:t>.....</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6</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42</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100</w:t>
                  </w:r>
                </w:p>
              </w:tc>
              <w:tc>
                <w:tcPr>
                  <w:tcW w:w="1701" w:type="dxa"/>
                  <w:tcBorders>
                    <w:top w:val="nil"/>
                    <w:left w:val="nil"/>
                    <w:bottom w:val="nil"/>
                    <w:right w:val="nil"/>
                  </w:tcBorders>
                  <w:shd w:val="clear" w:color="auto" w:fill="auto"/>
                  <w:vAlign w:val="bottom"/>
                  <w:hideMark/>
                </w:tcPr>
                <w:p w:rsidR="00BD5C8E" w:rsidRPr="00531695" w:rsidRDefault="00BD5C8E" w:rsidP="00531695">
                  <w:pPr>
                    <w:pStyle w:val="TableContent"/>
                    <w:bidi/>
                    <w:spacing w:after="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1985</w:t>
                  </w:r>
                </w:p>
              </w:tc>
            </w:tr>
            <w:tr w:rsidR="00BD5C8E" w:rsidRPr="00531695" w:rsidTr="00531695">
              <w:tc>
                <w:tcPr>
                  <w:tcW w:w="3402" w:type="dxa"/>
                  <w:tcBorders>
                    <w:top w:val="nil"/>
                    <w:left w:val="nil"/>
                    <w:bottom w:val="single" w:sz="12" w:space="0" w:color="000000"/>
                    <w:right w:val="single" w:sz="12" w:space="0" w:color="000000"/>
                  </w:tcBorders>
                  <w:shd w:val="clear" w:color="auto" w:fill="auto"/>
                  <w:vAlign w:val="center"/>
                  <w:hideMark/>
                </w:tcPr>
                <w:p w:rsidR="00BD5C8E" w:rsidRPr="00531695" w:rsidRDefault="00BD5C8E" w:rsidP="00E1465C">
                  <w:pPr>
                    <w:tabs>
                      <w:tab w:val="left" w:leader="dot" w:pos="3372"/>
                    </w:tabs>
                    <w:bidi w:val="0"/>
                    <w:spacing w:line="300" w:lineRule="exact"/>
                    <w:rPr>
                      <w:rFonts w:cs="Times New Roman"/>
                      <w:color w:val="000000" w:themeColor="text1"/>
                      <w:sz w:val="22"/>
                      <w:szCs w:val="22"/>
                    </w:rPr>
                  </w:pPr>
                  <w:r w:rsidRPr="00531695">
                    <w:rPr>
                      <w:rFonts w:cs="Times New Roman"/>
                      <w:color w:val="000000" w:themeColor="text1"/>
                      <w:sz w:val="22"/>
                      <w:szCs w:val="22"/>
                    </w:rPr>
                    <w:t>Yazd .......</w:t>
                  </w:r>
                  <w:r w:rsidRPr="00531695">
                    <w:rPr>
                      <w:rFonts w:cs="Times New Roman"/>
                      <w:color w:val="000000" w:themeColor="text1"/>
                      <w:sz w:val="22"/>
                      <w:szCs w:val="22"/>
                    </w:rPr>
                    <w:tab/>
                    <w:t>.......</w:t>
                  </w:r>
                </w:p>
              </w:tc>
              <w:tc>
                <w:tcPr>
                  <w:tcW w:w="1701" w:type="dxa"/>
                  <w:tcBorders>
                    <w:top w:val="nil"/>
                    <w:left w:val="nil"/>
                    <w:bottom w:val="single" w:sz="12" w:space="0" w:color="000000"/>
                    <w:right w:val="nil"/>
                  </w:tcBorders>
                  <w:shd w:val="clear" w:color="auto" w:fill="auto"/>
                  <w:vAlign w:val="bottom"/>
                  <w:hideMark/>
                </w:tcPr>
                <w:p w:rsidR="00BD5C8E" w:rsidRPr="00531695" w:rsidRDefault="00BD5C8E" w:rsidP="00531695">
                  <w:pPr>
                    <w:pStyle w:val="TableContent"/>
                    <w:bidi/>
                    <w:spacing w:after="6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26</w:t>
                  </w:r>
                </w:p>
              </w:tc>
              <w:tc>
                <w:tcPr>
                  <w:tcW w:w="1701" w:type="dxa"/>
                  <w:tcBorders>
                    <w:top w:val="nil"/>
                    <w:left w:val="nil"/>
                    <w:bottom w:val="single" w:sz="12" w:space="0" w:color="000000"/>
                    <w:right w:val="nil"/>
                  </w:tcBorders>
                  <w:shd w:val="clear" w:color="auto" w:fill="auto"/>
                  <w:vAlign w:val="bottom"/>
                  <w:hideMark/>
                </w:tcPr>
                <w:p w:rsidR="00BD5C8E" w:rsidRPr="00531695" w:rsidRDefault="00BD5C8E" w:rsidP="00531695">
                  <w:pPr>
                    <w:pStyle w:val="TableContent"/>
                    <w:bidi/>
                    <w:spacing w:after="6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256</w:t>
                  </w:r>
                </w:p>
              </w:tc>
              <w:tc>
                <w:tcPr>
                  <w:tcW w:w="1701" w:type="dxa"/>
                  <w:tcBorders>
                    <w:top w:val="nil"/>
                    <w:left w:val="nil"/>
                    <w:bottom w:val="single" w:sz="12" w:space="0" w:color="000000"/>
                    <w:right w:val="nil"/>
                  </w:tcBorders>
                  <w:shd w:val="clear" w:color="auto" w:fill="auto"/>
                  <w:vAlign w:val="bottom"/>
                  <w:hideMark/>
                </w:tcPr>
                <w:p w:rsidR="00BD5C8E" w:rsidRPr="00531695" w:rsidRDefault="00BD5C8E" w:rsidP="00531695">
                  <w:pPr>
                    <w:pStyle w:val="TableContent"/>
                    <w:bidi/>
                    <w:spacing w:after="6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246</w:t>
                  </w:r>
                </w:p>
              </w:tc>
              <w:tc>
                <w:tcPr>
                  <w:tcW w:w="1701" w:type="dxa"/>
                  <w:tcBorders>
                    <w:top w:val="nil"/>
                    <w:left w:val="nil"/>
                    <w:bottom w:val="single" w:sz="12" w:space="0" w:color="000000"/>
                    <w:right w:val="nil"/>
                  </w:tcBorders>
                  <w:shd w:val="clear" w:color="auto" w:fill="auto"/>
                  <w:vAlign w:val="bottom"/>
                  <w:hideMark/>
                </w:tcPr>
                <w:p w:rsidR="00BD5C8E" w:rsidRPr="00531695" w:rsidRDefault="00BD5C8E" w:rsidP="00531695">
                  <w:pPr>
                    <w:pStyle w:val="TableContent"/>
                    <w:bidi/>
                    <w:spacing w:after="60" w:line="220" w:lineRule="exact"/>
                    <w:rPr>
                      <w:rFonts w:ascii="Times New Roman" w:hAnsi="Times New Roman" w:cs="Times New Roman"/>
                      <w:color w:val="000000" w:themeColor="text1"/>
                      <w:sz w:val="20"/>
                      <w:rtl/>
                    </w:rPr>
                  </w:pPr>
                  <w:r w:rsidRPr="00531695">
                    <w:rPr>
                      <w:rFonts w:ascii="Times New Roman" w:hAnsi="Times New Roman" w:cs="Times New Roman"/>
                      <w:color w:val="000000" w:themeColor="text1"/>
                      <w:sz w:val="20"/>
                      <w:rtl/>
                    </w:rPr>
                    <w:t>11713</w:t>
                  </w:r>
                </w:p>
              </w:tc>
            </w:tr>
          </w:tbl>
          <w:p w:rsidR="002F5302" w:rsidRPr="00531695" w:rsidRDefault="002F5302" w:rsidP="00A85073">
            <w:pPr>
              <w:spacing w:line="360" w:lineRule="exact"/>
              <w:rPr>
                <w:rFonts w:cs="Times New Roman"/>
                <w:color w:val="000000" w:themeColor="text1"/>
                <w:lang w:bidi="fa-IR"/>
              </w:rPr>
            </w:pPr>
          </w:p>
        </w:tc>
      </w:tr>
    </w:tbl>
    <w:p w:rsidR="00271B5E" w:rsidRPr="00CF7334" w:rsidRDefault="002F5302" w:rsidP="00E32E49">
      <w:pPr>
        <w:bidi w:val="0"/>
        <w:spacing w:line="280" w:lineRule="exact"/>
        <w:rPr>
          <w:rFonts w:cs="Times New Roman"/>
          <w:i/>
          <w:iCs/>
          <w:color w:val="000000" w:themeColor="text1"/>
        </w:rPr>
      </w:pPr>
      <w:r w:rsidRPr="00531695">
        <w:rPr>
          <w:rFonts w:cs="Times New Roman"/>
          <w:i/>
          <w:iCs/>
          <w:color w:val="000000" w:themeColor="text1"/>
          <w:sz w:val="22"/>
          <w:szCs w:val="22"/>
        </w:rPr>
        <w:lastRenderedPageBreak/>
        <w:t xml:space="preserve">1. </w:t>
      </w:r>
      <w:r w:rsidRPr="00CF7334">
        <w:rPr>
          <w:rFonts w:cs="Times New Roman"/>
          <w:i/>
          <w:iCs/>
          <w:color w:val="000000" w:themeColor="text1"/>
        </w:rPr>
        <w:t>Including cooperatives in operation, out of operation and under establishment.</w:t>
      </w:r>
    </w:p>
    <w:p w:rsidR="002F5302" w:rsidRPr="00CF7334" w:rsidRDefault="002F5302" w:rsidP="00E32E49">
      <w:pPr>
        <w:bidi w:val="0"/>
        <w:spacing w:line="280" w:lineRule="exact"/>
        <w:rPr>
          <w:rFonts w:cs="Times New Roman"/>
          <w:i/>
          <w:iCs/>
          <w:color w:val="000000" w:themeColor="text1"/>
        </w:rPr>
      </w:pPr>
      <w:r w:rsidRPr="00CF7334">
        <w:rPr>
          <w:rFonts w:cs="Times New Roman"/>
          <w:i/>
          <w:iCs/>
          <w:color w:val="000000" w:themeColor="text1"/>
        </w:rPr>
        <w:t>Source: Ministry of Cooperatives.</w:t>
      </w:r>
      <w:bookmarkEnd w:id="0"/>
    </w:p>
    <w:sectPr w:rsidR="002F5302" w:rsidRPr="00CF7334" w:rsidSect="00657388">
      <w:headerReference w:type="even" r:id="rId20"/>
      <w:headerReference w:type="default" r:id="rId21"/>
      <w:footerReference w:type="even" r:id="rId22"/>
      <w:footerReference w:type="default" r:id="rId23"/>
      <w:type w:val="continuous"/>
      <w:pgSz w:w="11906" w:h="16838" w:code="9"/>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1C5" w:rsidRDefault="004671C5" w:rsidP="003758B2">
      <w:pPr>
        <w:spacing w:line="240" w:lineRule="auto"/>
      </w:pPr>
      <w:r>
        <w:separator/>
      </w:r>
    </w:p>
  </w:endnote>
  <w:endnote w:type="continuationSeparator" w:id="1">
    <w:p w:rsidR="004671C5" w:rsidRDefault="004671C5" w:rsidP="003758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altName w:val="Courier New"/>
    <w:panose1 w:val="000007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794DD3" w:rsidRDefault="00374C93" w:rsidP="00CC0EAB">
    <w:pPr>
      <w:pStyle w:val="Heading1"/>
      <w:rPr>
        <w:rStyle w:val="PageNumber"/>
        <w:rFonts w:cs="Times New Roman"/>
        <w:b/>
        <w:bCs/>
        <w:sz w:val="24"/>
        <w:szCs w:val="24"/>
        <w:rtl/>
      </w:rPr>
    </w:pPr>
    <w:r w:rsidRPr="00794DD3">
      <w:rPr>
        <w:rStyle w:val="PageNumber"/>
        <w:rFonts w:cs="Times New Roman"/>
        <w:b/>
        <w:bCs/>
        <w:sz w:val="24"/>
        <w:szCs w:val="24"/>
      </w:rPr>
      <w:fldChar w:fldCharType="begin"/>
    </w:r>
    <w:r w:rsidR="004F6D87" w:rsidRPr="00794DD3">
      <w:rPr>
        <w:rStyle w:val="PageNumber"/>
        <w:rFonts w:cs="Times New Roman"/>
        <w:b/>
        <w:bCs/>
        <w:sz w:val="24"/>
        <w:szCs w:val="24"/>
      </w:rPr>
      <w:instrText xml:space="preserve">PAGE  </w:instrText>
    </w:r>
    <w:r w:rsidRPr="00794DD3">
      <w:rPr>
        <w:rStyle w:val="PageNumber"/>
        <w:rFonts w:cs="Times New Roman"/>
        <w:b/>
        <w:bCs/>
        <w:sz w:val="24"/>
        <w:szCs w:val="24"/>
      </w:rPr>
      <w:fldChar w:fldCharType="separate"/>
    </w:r>
    <w:r w:rsidR="006E2225">
      <w:rPr>
        <w:rStyle w:val="PageNumber"/>
        <w:rFonts w:cs="Times New Roman"/>
        <w:b/>
        <w:bCs/>
        <w:noProof/>
        <w:sz w:val="24"/>
        <w:szCs w:val="24"/>
      </w:rPr>
      <w:t>286</w:t>
    </w:r>
    <w:r w:rsidRPr="00794DD3">
      <w:rPr>
        <w:rStyle w:val="PageNumber"/>
        <w:rFonts w:cs="Times New Roman"/>
        <w:b/>
        <w:bCs/>
        <w:sz w:val="24"/>
        <w:szCs w:val="24"/>
      </w:rPr>
      <w:fldChar w:fldCharType="end"/>
    </w:r>
  </w:p>
  <w:p w:rsidR="004F6D87" w:rsidRDefault="004F6D87">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CE2761" w:rsidRDefault="00374C93" w:rsidP="00657388">
    <w:pPr>
      <w:pStyle w:val="Footer"/>
      <w:bidi w:val="0"/>
      <w:jc w:val="right"/>
      <w:rPr>
        <w:rStyle w:val="PageNumber"/>
        <w:rFonts w:cs="Times New Roman"/>
        <w:b/>
        <w:bCs/>
        <w:sz w:val="24"/>
        <w:rtl/>
      </w:rPr>
    </w:pPr>
    <w:r w:rsidRPr="00CE2761">
      <w:rPr>
        <w:rStyle w:val="PageNumber"/>
        <w:rFonts w:cs="Times New Roman"/>
        <w:b/>
        <w:bCs/>
        <w:sz w:val="24"/>
      </w:rPr>
      <w:fldChar w:fldCharType="begin"/>
    </w:r>
    <w:r w:rsidR="004F6D87" w:rsidRPr="00CE2761">
      <w:rPr>
        <w:rStyle w:val="PageNumber"/>
        <w:rFonts w:cs="Times New Roman"/>
        <w:b/>
        <w:bCs/>
        <w:sz w:val="24"/>
      </w:rPr>
      <w:instrText xml:space="preserve">PAGE  </w:instrText>
    </w:r>
    <w:r w:rsidRPr="00CE2761">
      <w:rPr>
        <w:rStyle w:val="PageNumber"/>
        <w:rFonts w:cs="Times New Roman"/>
        <w:b/>
        <w:bCs/>
        <w:sz w:val="24"/>
      </w:rPr>
      <w:fldChar w:fldCharType="separate"/>
    </w:r>
    <w:r w:rsidR="009602BD">
      <w:rPr>
        <w:rStyle w:val="PageNumber"/>
        <w:rFonts w:cs="Times New Roman"/>
        <w:b/>
        <w:bCs/>
        <w:noProof/>
        <w:sz w:val="24"/>
      </w:rPr>
      <w:t>289</w:t>
    </w:r>
    <w:r w:rsidRPr="00CE2761">
      <w:rPr>
        <w:rStyle w:val="PageNumber"/>
        <w:rFonts w:cs="Times New Roman"/>
        <w:b/>
        <w:bCs/>
        <w:sz w:val="24"/>
      </w:rPr>
      <w:fldChar w:fldCharType="end"/>
    </w:r>
  </w:p>
  <w:p w:rsidR="004F6D87" w:rsidRDefault="004F6D87">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A40F0E" w:rsidRDefault="00374C93" w:rsidP="00657388">
    <w:pPr>
      <w:pStyle w:val="Footer"/>
      <w:bidi w:val="0"/>
      <w:rPr>
        <w:rStyle w:val="PageNumber"/>
        <w:rFonts w:cs="Times New Roman"/>
        <w:b/>
        <w:bCs/>
        <w:sz w:val="24"/>
        <w:szCs w:val="24"/>
        <w:rtl/>
      </w:rPr>
    </w:pPr>
    <w:r w:rsidRPr="00A40F0E">
      <w:rPr>
        <w:rStyle w:val="PageNumber"/>
        <w:rFonts w:cs="Times New Roman"/>
        <w:b/>
        <w:bCs/>
        <w:sz w:val="24"/>
        <w:szCs w:val="24"/>
      </w:rPr>
      <w:fldChar w:fldCharType="begin"/>
    </w:r>
    <w:r w:rsidR="004F6D87" w:rsidRPr="00A40F0E">
      <w:rPr>
        <w:rStyle w:val="PageNumber"/>
        <w:rFonts w:cs="Times New Roman"/>
        <w:b/>
        <w:bCs/>
        <w:sz w:val="24"/>
        <w:szCs w:val="24"/>
      </w:rPr>
      <w:instrText xml:space="preserve">PAGE  </w:instrText>
    </w:r>
    <w:r w:rsidRPr="00A40F0E">
      <w:rPr>
        <w:rStyle w:val="PageNumber"/>
        <w:rFonts w:cs="Times New Roman"/>
        <w:b/>
        <w:bCs/>
        <w:sz w:val="24"/>
        <w:szCs w:val="24"/>
      </w:rPr>
      <w:fldChar w:fldCharType="separate"/>
    </w:r>
    <w:r w:rsidR="009602BD">
      <w:rPr>
        <w:rStyle w:val="PageNumber"/>
        <w:rFonts w:cs="Times New Roman"/>
        <w:b/>
        <w:bCs/>
        <w:noProof/>
        <w:sz w:val="24"/>
        <w:szCs w:val="24"/>
      </w:rPr>
      <w:t>290</w:t>
    </w:r>
    <w:r w:rsidRPr="00A40F0E">
      <w:rPr>
        <w:rStyle w:val="PageNumber"/>
        <w:rFonts w:cs="Times New Roman"/>
        <w:b/>
        <w:bCs/>
        <w:sz w:val="24"/>
        <w:szCs w:val="24"/>
      </w:rPr>
      <w:fldChar w:fldCharType="end"/>
    </w:r>
  </w:p>
  <w:p w:rsidR="004F6D87" w:rsidRDefault="004F6D87">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CE2761" w:rsidRDefault="00374C93" w:rsidP="00657388">
    <w:pPr>
      <w:pStyle w:val="Footer"/>
      <w:bidi w:val="0"/>
      <w:rPr>
        <w:rStyle w:val="PageNumber"/>
        <w:rFonts w:cs="Times New Roman"/>
        <w:b/>
        <w:bCs/>
        <w:sz w:val="24"/>
        <w:rtl/>
      </w:rPr>
    </w:pPr>
    <w:r w:rsidRPr="00CE2761">
      <w:rPr>
        <w:rStyle w:val="PageNumber"/>
        <w:rFonts w:cs="Times New Roman"/>
        <w:b/>
        <w:bCs/>
        <w:sz w:val="24"/>
      </w:rPr>
      <w:fldChar w:fldCharType="begin"/>
    </w:r>
    <w:r w:rsidR="004F6D87" w:rsidRPr="00CE2761">
      <w:rPr>
        <w:rStyle w:val="PageNumber"/>
        <w:rFonts w:cs="Times New Roman"/>
        <w:b/>
        <w:bCs/>
        <w:sz w:val="24"/>
      </w:rPr>
      <w:instrText xml:space="preserve">PAGE  </w:instrText>
    </w:r>
    <w:r w:rsidRPr="00CE2761">
      <w:rPr>
        <w:rStyle w:val="PageNumber"/>
        <w:rFonts w:cs="Times New Roman"/>
        <w:b/>
        <w:bCs/>
        <w:sz w:val="24"/>
      </w:rPr>
      <w:fldChar w:fldCharType="separate"/>
    </w:r>
    <w:r w:rsidR="006E2225">
      <w:rPr>
        <w:rStyle w:val="PageNumber"/>
        <w:rFonts w:cs="Times New Roman"/>
        <w:b/>
        <w:bCs/>
        <w:noProof/>
        <w:sz w:val="24"/>
      </w:rPr>
      <w:t>287</w:t>
    </w:r>
    <w:r w:rsidRPr="00CE2761">
      <w:rPr>
        <w:rStyle w:val="PageNumber"/>
        <w:rFonts w:cs="Times New Roman"/>
        <w:b/>
        <w:bCs/>
        <w:sz w:val="24"/>
      </w:rPr>
      <w:fldChar w:fldCharType="end"/>
    </w:r>
  </w:p>
  <w:p w:rsidR="004F6D87" w:rsidRDefault="004F6D87">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CE2761" w:rsidRDefault="00374C93" w:rsidP="00AE3A2B">
    <w:pPr>
      <w:pStyle w:val="Footer"/>
      <w:bidi w:val="0"/>
      <w:spacing w:after="60"/>
      <w:rPr>
        <w:rStyle w:val="PageNumber"/>
        <w:rFonts w:cs="Times New Roman"/>
        <w:b/>
        <w:bCs/>
        <w:sz w:val="24"/>
        <w:szCs w:val="24"/>
        <w:rtl/>
      </w:rPr>
    </w:pPr>
    <w:r w:rsidRPr="00CE2761">
      <w:rPr>
        <w:rStyle w:val="PageNumber"/>
        <w:rFonts w:cs="Times New Roman"/>
        <w:b/>
        <w:bCs/>
        <w:sz w:val="24"/>
        <w:szCs w:val="24"/>
      </w:rPr>
      <w:fldChar w:fldCharType="begin"/>
    </w:r>
    <w:r w:rsidR="004F6D87" w:rsidRPr="00CE2761">
      <w:rPr>
        <w:rStyle w:val="PageNumber"/>
        <w:rFonts w:cs="Times New Roman"/>
        <w:b/>
        <w:bCs/>
        <w:sz w:val="24"/>
        <w:szCs w:val="24"/>
      </w:rPr>
      <w:instrText xml:space="preserve">PAGE  </w:instrText>
    </w:r>
    <w:r w:rsidRPr="00CE2761">
      <w:rPr>
        <w:rStyle w:val="PageNumber"/>
        <w:rFonts w:cs="Times New Roman"/>
        <w:b/>
        <w:bCs/>
        <w:sz w:val="24"/>
        <w:szCs w:val="24"/>
      </w:rPr>
      <w:fldChar w:fldCharType="separate"/>
    </w:r>
    <w:r w:rsidR="00D4169C">
      <w:rPr>
        <w:rStyle w:val="PageNumber"/>
        <w:rFonts w:cs="Times New Roman"/>
        <w:b/>
        <w:bCs/>
        <w:noProof/>
        <w:sz w:val="24"/>
        <w:szCs w:val="24"/>
      </w:rPr>
      <w:t>304</w:t>
    </w:r>
    <w:r w:rsidRPr="00CE2761">
      <w:rPr>
        <w:rStyle w:val="PageNumber"/>
        <w:rFonts w:cs="Times New Roman"/>
        <w:b/>
        <w:bCs/>
        <w:sz w:val="24"/>
        <w:szCs w:val="24"/>
      </w:rPr>
      <w:fldChar w:fldCharType="end"/>
    </w:r>
  </w:p>
  <w:p w:rsidR="004F6D87" w:rsidRDefault="004F6D87">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CE2761" w:rsidRDefault="00374C93" w:rsidP="00AE3A2B">
    <w:pPr>
      <w:pStyle w:val="Footer"/>
      <w:bidi w:val="0"/>
      <w:spacing w:after="60"/>
      <w:jc w:val="right"/>
      <w:rPr>
        <w:rStyle w:val="PageNumber"/>
        <w:rFonts w:cs="Times New Roman"/>
        <w:b/>
        <w:bCs/>
        <w:sz w:val="24"/>
        <w:szCs w:val="24"/>
        <w:rtl/>
      </w:rPr>
    </w:pPr>
    <w:r w:rsidRPr="00CE2761">
      <w:rPr>
        <w:rStyle w:val="PageNumber"/>
        <w:rFonts w:cs="Times New Roman"/>
        <w:b/>
        <w:bCs/>
        <w:sz w:val="24"/>
        <w:szCs w:val="24"/>
      </w:rPr>
      <w:fldChar w:fldCharType="begin"/>
    </w:r>
    <w:r w:rsidR="004F6D87" w:rsidRPr="00CE2761">
      <w:rPr>
        <w:rStyle w:val="PageNumber"/>
        <w:rFonts w:cs="Times New Roman"/>
        <w:b/>
        <w:bCs/>
        <w:sz w:val="24"/>
        <w:szCs w:val="24"/>
      </w:rPr>
      <w:instrText xml:space="preserve">PAGE  </w:instrText>
    </w:r>
    <w:r w:rsidRPr="00CE2761">
      <w:rPr>
        <w:rStyle w:val="PageNumber"/>
        <w:rFonts w:cs="Times New Roman"/>
        <w:b/>
        <w:bCs/>
        <w:sz w:val="24"/>
        <w:szCs w:val="24"/>
      </w:rPr>
      <w:fldChar w:fldCharType="separate"/>
    </w:r>
    <w:r w:rsidR="00D4169C">
      <w:rPr>
        <w:rStyle w:val="PageNumber"/>
        <w:rFonts w:cs="Times New Roman"/>
        <w:b/>
        <w:bCs/>
        <w:noProof/>
        <w:sz w:val="24"/>
        <w:szCs w:val="24"/>
      </w:rPr>
      <w:t>303</w:t>
    </w:r>
    <w:r w:rsidRPr="00CE2761">
      <w:rPr>
        <w:rStyle w:val="PageNumber"/>
        <w:rFonts w:cs="Times New Roman"/>
        <w:b/>
        <w:bCs/>
        <w:sz w:val="24"/>
        <w:szCs w:val="24"/>
      </w:rPr>
      <w:fldChar w:fldCharType="end"/>
    </w:r>
  </w:p>
  <w:p w:rsidR="004F6D87" w:rsidRDefault="004F6D87">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1C5" w:rsidRDefault="004671C5" w:rsidP="003758B2">
      <w:pPr>
        <w:spacing w:line="240" w:lineRule="auto"/>
      </w:pPr>
      <w:r>
        <w:separator/>
      </w:r>
    </w:p>
  </w:footnote>
  <w:footnote w:type="continuationSeparator" w:id="1">
    <w:p w:rsidR="004671C5" w:rsidRDefault="004671C5" w:rsidP="003758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592308" w:rsidRDefault="00374C93" w:rsidP="008D6805">
    <w:pPr>
      <w:pStyle w:val="Header"/>
      <w:rPr>
        <w:rtl/>
        <w:lang w:bidi="fa-IR"/>
      </w:rPr>
    </w:pPr>
    <w:r>
      <w:rPr>
        <w:rtl/>
      </w:rPr>
      <w:pict>
        <v:line id="_x0000_s2056" style="position:absolute;left:0;text-align:left;flip:x;z-index:251661312;mso-position-horizontal-relative:page" from="226.8pt,7.1pt" to="414.45pt,7.1pt" strokeweight="2.25pt">
          <w10:wrap anchorx="page"/>
        </v:line>
      </w:pict>
    </w:r>
    <w:smartTag w:uri="urn:schemas-microsoft-com:office:smarttags" w:element="country-region">
      <w:smartTag w:uri="urn:schemas-microsoft-com:office:smarttags" w:element="place">
        <w:r w:rsidR="004F6D87" w:rsidRPr="00592308">
          <w:t>IRAN</w:t>
        </w:r>
      </w:smartTag>
    </w:smartTag>
    <w:r w:rsidR="004F6D87" w:rsidRPr="00592308">
      <w:t xml:space="preserve"> STATISTICAL YEARBOOK 13</w:t>
    </w:r>
    <w:r w:rsidR="004F6D87">
      <w:t>91                                                                             5.</w:t>
    </w:r>
    <w:r w:rsidR="004F6D87" w:rsidRPr="00592308">
      <w:t xml:space="preserve"> MINING AND QUARRYING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0A49DF" w:rsidRDefault="00374C93" w:rsidP="005F5B93">
    <w:pPr>
      <w:pStyle w:val="Header"/>
      <w:tabs>
        <w:tab w:val="clear" w:pos="8306"/>
        <w:tab w:val="left" w:pos="6750"/>
      </w:tabs>
      <w:bidi w:val="0"/>
      <w:rPr>
        <w:rtl/>
      </w:rPr>
    </w:pPr>
    <w:r w:rsidRPr="00374C93">
      <w:rPr>
        <w:rFonts w:cs="Koodak"/>
        <w:rtl/>
      </w:rPr>
      <w:pict>
        <v:line id="_x0000_s2055" style="position:absolute;z-index:251660288;mso-position-horizontal-relative:page" from="184.05pt,6.25pt" to="373.65pt,6.25pt" strokeweight="2.25pt">
          <w10:wrap anchorx="page"/>
        </v:line>
      </w:pict>
    </w:r>
    <w:r w:rsidR="004F6D87" w:rsidRPr="000A49DF">
      <w:rPr>
        <w:rFonts w:cs="Koodak"/>
      </w:rPr>
      <w:t xml:space="preserve">5. MINING AND QUARRYING                             </w:t>
    </w:r>
    <w:r w:rsidR="004F6D87" w:rsidRPr="000A49DF">
      <w:rPr>
        <w:rFonts w:cs="Koodak" w:hint="cs"/>
        <w:rtl/>
        <w:lang w:bidi="fa-IR"/>
      </w:rPr>
      <w:tab/>
    </w:r>
    <w:r w:rsidR="004F6D87" w:rsidRPr="000A49DF">
      <w:rPr>
        <w:rFonts w:cs="Koodak" w:hint="cs"/>
        <w:rtl/>
        <w:lang w:bidi="fa-IR"/>
      </w:rPr>
      <w:tab/>
    </w:r>
    <w:r w:rsidR="004F6D87" w:rsidRPr="000A49DF">
      <w:rPr>
        <w:rFonts w:cs="Koodak"/>
      </w:rPr>
      <w:t xml:space="preserve">IRAN STATISTICAL YEARBOOK </w:t>
    </w:r>
    <w:r w:rsidR="004F6D87" w:rsidRPr="00A97DEB">
      <w:rPr>
        <w:rFonts w:cs="Koodak"/>
      </w:rPr>
      <w:t>1391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0A49DF" w:rsidRDefault="00374C93" w:rsidP="005F5B93">
    <w:pPr>
      <w:pStyle w:val="Header"/>
      <w:bidi w:val="0"/>
      <w:rPr>
        <w:rtl/>
        <w:lang w:bidi="fa-IR"/>
      </w:rPr>
    </w:pPr>
    <w:r>
      <w:rPr>
        <w:rtl/>
      </w:rPr>
      <w:pict>
        <v:line id="_x0000_s2050" style="position:absolute;flip:x;z-index:251657216;mso-position-horizontal-relative:page" from="219.25pt,3.95pt" to="405.75pt,3.95pt" strokeweight="2.25pt">
          <w10:wrap anchorx="page"/>
        </v:line>
      </w:pict>
    </w:r>
    <w:r w:rsidR="004F6D87" w:rsidRPr="000A49DF">
      <w:t xml:space="preserve">IRAN STATISTICAL YEARBOOK </w:t>
    </w:r>
    <w:r w:rsidR="004F6D87" w:rsidRPr="00A97DEB">
      <w:t xml:space="preserve">1391 </w:t>
    </w:r>
    <w:r w:rsidR="004F6D87" w:rsidRPr="000A49DF">
      <w:t xml:space="preserve">                                                       </w:t>
    </w:r>
    <w:r w:rsidR="004F6D87">
      <w:t xml:space="preserve">                       </w:t>
    </w:r>
    <w:r w:rsidR="004F6D87" w:rsidRPr="000A49DF">
      <w:t xml:space="preserve"> 5. MINING AND QUARRYING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0A49DF" w:rsidRDefault="00374C93" w:rsidP="000E166F">
    <w:pPr>
      <w:pStyle w:val="Header"/>
      <w:tabs>
        <w:tab w:val="clear" w:pos="8306"/>
        <w:tab w:val="right" w:pos="8576"/>
      </w:tabs>
      <w:rPr>
        <w:rtl/>
      </w:rPr>
    </w:pPr>
    <w:r w:rsidRPr="00374C93">
      <w:rPr>
        <w:rFonts w:cs="Koodak"/>
        <w:rtl/>
      </w:rPr>
      <w:pict>
        <v:line id="_x0000_s2049" style="position:absolute;left:0;text-align:left;z-index:251655168;mso-position-horizontal-relative:page" from="3in,6.95pt" to="373.5pt,6.95pt" strokeweight="2.25pt">
          <w10:wrap anchorx="page"/>
        </v:line>
      </w:pict>
    </w:r>
    <w:r w:rsidR="004F6D87" w:rsidRPr="000A49DF">
      <w:rPr>
        <w:rFonts w:cs="Koodak"/>
      </w:rPr>
      <w:t>5. MINING AND QUARRYINGIRAN</w:t>
    </w:r>
    <w:r w:rsidR="004F6D87">
      <w:rPr>
        <w:rFonts w:cs="Koodak"/>
      </w:rPr>
      <w:t xml:space="preserve">                                          </w:t>
    </w:r>
    <w:r w:rsidR="004F6D87" w:rsidRPr="000A49DF">
      <w:rPr>
        <w:rFonts w:cs="Koodak"/>
      </w:rPr>
      <w:t xml:space="preserve">                             </w:t>
    </w:r>
    <w:r w:rsidR="004F6D87" w:rsidRPr="00592308">
      <w:t>IRAN</w:t>
    </w:r>
    <w:r w:rsidR="004F6D87" w:rsidRPr="000A49DF">
      <w:rPr>
        <w:rFonts w:cs="Koodak"/>
      </w:rPr>
      <w:t xml:space="preserve"> STATISTICAL YEARBOOK 13</w:t>
    </w:r>
    <w:r w:rsidR="004F6D87">
      <w:rPr>
        <w:rFonts w:cs="Koodak"/>
      </w:rPr>
      <w:t>91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0A49DF" w:rsidRDefault="00374C93" w:rsidP="00552379">
    <w:pPr>
      <w:pStyle w:val="Header"/>
      <w:bidi w:val="0"/>
      <w:rPr>
        <w:rtl/>
      </w:rPr>
    </w:pPr>
    <w:r w:rsidRPr="00374C93">
      <w:rPr>
        <w:rFonts w:cs="Times New Roman"/>
        <w:rtl/>
      </w:rPr>
      <w:pict>
        <v:line id="_x0000_s2053" style="position:absolute;z-index:251656192;mso-position-horizontal-relative:page" from="178.5pt,6.35pt" to="367.5pt,6.35pt" strokeweight="2.25pt">
          <w10:wrap anchorx="page"/>
        </v:line>
      </w:pict>
    </w:r>
    <w:r w:rsidR="004F6D87" w:rsidRPr="000A49DF">
      <w:rPr>
        <w:rFonts w:cs="Times New Roman"/>
        <w:lang w:eastAsia="en-US"/>
      </w:rPr>
      <w:t xml:space="preserve">5. MINING AND QUARRYING                                                              </w:t>
    </w:r>
    <w:r w:rsidR="004F6D87" w:rsidRPr="000A49DF">
      <w:t xml:space="preserve">                  IRAN STATISTICAL YEARBOOK </w:t>
    </w:r>
    <w:r w:rsidR="004F6D87" w:rsidRPr="00A97DEB">
      <w:t>1391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D87" w:rsidRPr="000A49DF" w:rsidRDefault="00374C93" w:rsidP="0022273A">
    <w:pPr>
      <w:pStyle w:val="Header"/>
      <w:bidi w:val="0"/>
      <w:rPr>
        <w:rtl/>
      </w:rPr>
    </w:pPr>
    <w:r>
      <w:rPr>
        <w:rtl/>
      </w:rPr>
      <w:pict>
        <v:line id="_x0000_s2054" style="position:absolute;z-index:251658240;mso-position-horizontal-relative:page" from="220.05pt,7.1pt" to="409.65pt,7.1pt" strokeweight="2.25pt">
          <w10:wrap anchorx="page"/>
        </v:line>
      </w:pict>
    </w:r>
    <w:r w:rsidR="004F6D87" w:rsidRPr="000A49DF">
      <w:t xml:space="preserve">IRAN STATISTICAL YEARBOOK </w:t>
    </w:r>
    <w:r w:rsidR="004F6D87" w:rsidRPr="00A97DEB">
      <w:t>1391</w:t>
    </w:r>
    <w:r w:rsidR="004F6D87" w:rsidRPr="000A49DF">
      <w:t xml:space="preserve">                                                                               </w:t>
    </w:r>
    <w:r w:rsidR="004F6D87" w:rsidRPr="000A49DF">
      <w:rPr>
        <w:rFonts w:cs="Times New Roman"/>
        <w:lang w:eastAsia="en-US"/>
      </w:rPr>
      <w:t>5. MINING AND QUARRYING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50C06"/>
    <w:multiLevelType w:val="hybridMultilevel"/>
    <w:tmpl w:val="C14E6E80"/>
    <w:lvl w:ilvl="0" w:tplc="D29654C6">
      <w:start w:val="1"/>
      <w:numFmt w:val="decimal"/>
      <w:lvlText w:val="%1."/>
      <w:lvlJc w:val="left"/>
      <w:pPr>
        <w:ind w:left="720" w:hanging="360"/>
      </w:pPr>
      <w:rPr>
        <w:rFonts w:hint="default"/>
        <w:i/>
        <w:color w:val="FF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F4ACC"/>
    <w:multiLevelType w:val="hybridMultilevel"/>
    <w:tmpl w:val="6666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A807A0"/>
    <w:multiLevelType w:val="hybridMultilevel"/>
    <w:tmpl w:val="236AE3DE"/>
    <w:lvl w:ilvl="0" w:tplc="733A10B0">
      <w:start w:val="1"/>
      <w:numFmt w:val="decimal"/>
      <w:lvlText w:val="%1."/>
      <w:lvlJc w:val="left"/>
      <w:pPr>
        <w:ind w:left="720" w:hanging="360"/>
      </w:pPr>
      <w:rPr>
        <w:rFonts w:hint="default"/>
        <w:i/>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evenAndOddHeaders/>
  <w:drawingGridHorizontalSpacing w:val="10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F5302"/>
    <w:rsid w:val="0000044A"/>
    <w:rsid w:val="00010F1D"/>
    <w:rsid w:val="00011D28"/>
    <w:rsid w:val="00012598"/>
    <w:rsid w:val="000171D7"/>
    <w:rsid w:val="00021F49"/>
    <w:rsid w:val="00022BEF"/>
    <w:rsid w:val="00032147"/>
    <w:rsid w:val="000330F2"/>
    <w:rsid w:val="00036273"/>
    <w:rsid w:val="00036B4C"/>
    <w:rsid w:val="00037DD7"/>
    <w:rsid w:val="00045918"/>
    <w:rsid w:val="000474B2"/>
    <w:rsid w:val="00051BAD"/>
    <w:rsid w:val="000555C2"/>
    <w:rsid w:val="00056E62"/>
    <w:rsid w:val="00057D3F"/>
    <w:rsid w:val="0006159A"/>
    <w:rsid w:val="000620A7"/>
    <w:rsid w:val="000659AA"/>
    <w:rsid w:val="00067D2E"/>
    <w:rsid w:val="00067DF4"/>
    <w:rsid w:val="00071FF2"/>
    <w:rsid w:val="00072104"/>
    <w:rsid w:val="00074C9A"/>
    <w:rsid w:val="0007692F"/>
    <w:rsid w:val="00082D95"/>
    <w:rsid w:val="00084183"/>
    <w:rsid w:val="000855BA"/>
    <w:rsid w:val="00096E7E"/>
    <w:rsid w:val="000A15E6"/>
    <w:rsid w:val="000A49DF"/>
    <w:rsid w:val="000A4F97"/>
    <w:rsid w:val="000A7611"/>
    <w:rsid w:val="000B22E0"/>
    <w:rsid w:val="000B308A"/>
    <w:rsid w:val="000B3EA6"/>
    <w:rsid w:val="000B54E0"/>
    <w:rsid w:val="000B68EE"/>
    <w:rsid w:val="000B6F7D"/>
    <w:rsid w:val="000B7952"/>
    <w:rsid w:val="000C0A8F"/>
    <w:rsid w:val="000C49D5"/>
    <w:rsid w:val="000C6281"/>
    <w:rsid w:val="000C664B"/>
    <w:rsid w:val="000D336B"/>
    <w:rsid w:val="000D3417"/>
    <w:rsid w:val="000D5242"/>
    <w:rsid w:val="000D664E"/>
    <w:rsid w:val="000E166F"/>
    <w:rsid w:val="000E1B5E"/>
    <w:rsid w:val="000E772A"/>
    <w:rsid w:val="000F3776"/>
    <w:rsid w:val="000F5197"/>
    <w:rsid w:val="000F5CF6"/>
    <w:rsid w:val="000F69AE"/>
    <w:rsid w:val="001009A0"/>
    <w:rsid w:val="00101247"/>
    <w:rsid w:val="00115695"/>
    <w:rsid w:val="00116D8C"/>
    <w:rsid w:val="001172CC"/>
    <w:rsid w:val="001260CC"/>
    <w:rsid w:val="00126FAF"/>
    <w:rsid w:val="00127335"/>
    <w:rsid w:val="001344E2"/>
    <w:rsid w:val="001363F9"/>
    <w:rsid w:val="001526CF"/>
    <w:rsid w:val="00153A8B"/>
    <w:rsid w:val="00153E92"/>
    <w:rsid w:val="00154D75"/>
    <w:rsid w:val="00161C43"/>
    <w:rsid w:val="0016232B"/>
    <w:rsid w:val="001628C8"/>
    <w:rsid w:val="001652F0"/>
    <w:rsid w:val="001819BF"/>
    <w:rsid w:val="00183971"/>
    <w:rsid w:val="00183B54"/>
    <w:rsid w:val="00185700"/>
    <w:rsid w:val="00186157"/>
    <w:rsid w:val="00186919"/>
    <w:rsid w:val="00197F4C"/>
    <w:rsid w:val="001A1C0B"/>
    <w:rsid w:val="001A6782"/>
    <w:rsid w:val="001A737A"/>
    <w:rsid w:val="001B0374"/>
    <w:rsid w:val="001B3858"/>
    <w:rsid w:val="001B47CA"/>
    <w:rsid w:val="001C114E"/>
    <w:rsid w:val="001C6D6F"/>
    <w:rsid w:val="001D44D7"/>
    <w:rsid w:val="001E0693"/>
    <w:rsid w:val="001E1DBD"/>
    <w:rsid w:val="001E3DF7"/>
    <w:rsid w:val="001E48D5"/>
    <w:rsid w:val="001E524F"/>
    <w:rsid w:val="001F02C9"/>
    <w:rsid w:val="001F2BD0"/>
    <w:rsid w:val="001F565E"/>
    <w:rsid w:val="001F6D3A"/>
    <w:rsid w:val="00204C3A"/>
    <w:rsid w:val="0021050F"/>
    <w:rsid w:val="002106C0"/>
    <w:rsid w:val="00212DB8"/>
    <w:rsid w:val="00214329"/>
    <w:rsid w:val="00217CF3"/>
    <w:rsid w:val="002221E5"/>
    <w:rsid w:val="0022273A"/>
    <w:rsid w:val="002267CA"/>
    <w:rsid w:val="00235827"/>
    <w:rsid w:val="00236BFC"/>
    <w:rsid w:val="002523D1"/>
    <w:rsid w:val="002613C5"/>
    <w:rsid w:val="002628A8"/>
    <w:rsid w:val="00262A89"/>
    <w:rsid w:val="00263CB5"/>
    <w:rsid w:val="00263EA9"/>
    <w:rsid w:val="00265285"/>
    <w:rsid w:val="00271139"/>
    <w:rsid w:val="00271B5E"/>
    <w:rsid w:val="002755F4"/>
    <w:rsid w:val="0027575E"/>
    <w:rsid w:val="00276E9D"/>
    <w:rsid w:val="00280BEE"/>
    <w:rsid w:val="00281175"/>
    <w:rsid w:val="002830C6"/>
    <w:rsid w:val="00284F2F"/>
    <w:rsid w:val="002876F6"/>
    <w:rsid w:val="002A11A8"/>
    <w:rsid w:val="002A2031"/>
    <w:rsid w:val="002A591B"/>
    <w:rsid w:val="002A5D88"/>
    <w:rsid w:val="002A7EF8"/>
    <w:rsid w:val="002B3DE2"/>
    <w:rsid w:val="002C3CD8"/>
    <w:rsid w:val="002C609F"/>
    <w:rsid w:val="002C6C09"/>
    <w:rsid w:val="002D7C23"/>
    <w:rsid w:val="002E0F75"/>
    <w:rsid w:val="002E7FBB"/>
    <w:rsid w:val="002F2036"/>
    <w:rsid w:val="002F4740"/>
    <w:rsid w:val="002F5302"/>
    <w:rsid w:val="002F65F8"/>
    <w:rsid w:val="002F7829"/>
    <w:rsid w:val="00313C46"/>
    <w:rsid w:val="00323669"/>
    <w:rsid w:val="003238A5"/>
    <w:rsid w:val="003242FE"/>
    <w:rsid w:val="00325127"/>
    <w:rsid w:val="00325387"/>
    <w:rsid w:val="00325A32"/>
    <w:rsid w:val="00327607"/>
    <w:rsid w:val="00327E1D"/>
    <w:rsid w:val="00336074"/>
    <w:rsid w:val="003404CD"/>
    <w:rsid w:val="00346C0A"/>
    <w:rsid w:val="0035086D"/>
    <w:rsid w:val="0035358D"/>
    <w:rsid w:val="00356B0F"/>
    <w:rsid w:val="003570C1"/>
    <w:rsid w:val="00362145"/>
    <w:rsid w:val="003623C1"/>
    <w:rsid w:val="00371A4B"/>
    <w:rsid w:val="00371F02"/>
    <w:rsid w:val="00372D1F"/>
    <w:rsid w:val="00374C93"/>
    <w:rsid w:val="003758B2"/>
    <w:rsid w:val="00377E95"/>
    <w:rsid w:val="003824E9"/>
    <w:rsid w:val="00384538"/>
    <w:rsid w:val="00384C85"/>
    <w:rsid w:val="00384EFC"/>
    <w:rsid w:val="00385C71"/>
    <w:rsid w:val="00386EC5"/>
    <w:rsid w:val="00391098"/>
    <w:rsid w:val="003961AC"/>
    <w:rsid w:val="003963F0"/>
    <w:rsid w:val="003A0FE7"/>
    <w:rsid w:val="003A20F6"/>
    <w:rsid w:val="003A477D"/>
    <w:rsid w:val="003A5328"/>
    <w:rsid w:val="003A5A70"/>
    <w:rsid w:val="003B7A67"/>
    <w:rsid w:val="003B7B3D"/>
    <w:rsid w:val="003C27F5"/>
    <w:rsid w:val="003C445D"/>
    <w:rsid w:val="003D2932"/>
    <w:rsid w:val="003D2CF8"/>
    <w:rsid w:val="003D53AA"/>
    <w:rsid w:val="003D7D0B"/>
    <w:rsid w:val="003E1B38"/>
    <w:rsid w:val="003E3DBE"/>
    <w:rsid w:val="003E5F22"/>
    <w:rsid w:val="003F1C68"/>
    <w:rsid w:val="003F7B26"/>
    <w:rsid w:val="003F7B6A"/>
    <w:rsid w:val="004039A5"/>
    <w:rsid w:val="00404D26"/>
    <w:rsid w:val="00407213"/>
    <w:rsid w:val="00407859"/>
    <w:rsid w:val="00413B98"/>
    <w:rsid w:val="00415BD4"/>
    <w:rsid w:val="004264D1"/>
    <w:rsid w:val="0043036B"/>
    <w:rsid w:val="00431D14"/>
    <w:rsid w:val="00435386"/>
    <w:rsid w:val="004436FD"/>
    <w:rsid w:val="00444E8D"/>
    <w:rsid w:val="004471F5"/>
    <w:rsid w:val="0044748C"/>
    <w:rsid w:val="00450DE7"/>
    <w:rsid w:val="00451812"/>
    <w:rsid w:val="004671C5"/>
    <w:rsid w:val="004708CF"/>
    <w:rsid w:val="00480C54"/>
    <w:rsid w:val="0048204B"/>
    <w:rsid w:val="00482873"/>
    <w:rsid w:val="00484DB0"/>
    <w:rsid w:val="00490F00"/>
    <w:rsid w:val="00491338"/>
    <w:rsid w:val="00493930"/>
    <w:rsid w:val="00494D5C"/>
    <w:rsid w:val="004C020B"/>
    <w:rsid w:val="004C066D"/>
    <w:rsid w:val="004C3250"/>
    <w:rsid w:val="004C7560"/>
    <w:rsid w:val="004C7A02"/>
    <w:rsid w:val="004D0AC2"/>
    <w:rsid w:val="004D3F52"/>
    <w:rsid w:val="004D5082"/>
    <w:rsid w:val="004D644E"/>
    <w:rsid w:val="004D728B"/>
    <w:rsid w:val="004E5AD5"/>
    <w:rsid w:val="004E6475"/>
    <w:rsid w:val="004F6507"/>
    <w:rsid w:val="004F6D87"/>
    <w:rsid w:val="004F741F"/>
    <w:rsid w:val="00500AA7"/>
    <w:rsid w:val="00500B7C"/>
    <w:rsid w:val="0050104B"/>
    <w:rsid w:val="00505472"/>
    <w:rsid w:val="005102BC"/>
    <w:rsid w:val="00516382"/>
    <w:rsid w:val="0051721C"/>
    <w:rsid w:val="0051722F"/>
    <w:rsid w:val="00517C1B"/>
    <w:rsid w:val="00520F5B"/>
    <w:rsid w:val="00521252"/>
    <w:rsid w:val="00521924"/>
    <w:rsid w:val="00523703"/>
    <w:rsid w:val="00523A72"/>
    <w:rsid w:val="00524705"/>
    <w:rsid w:val="005248FF"/>
    <w:rsid w:val="00526F45"/>
    <w:rsid w:val="00531695"/>
    <w:rsid w:val="0053217F"/>
    <w:rsid w:val="005355E8"/>
    <w:rsid w:val="00537D33"/>
    <w:rsid w:val="0054150D"/>
    <w:rsid w:val="00543152"/>
    <w:rsid w:val="00543F3F"/>
    <w:rsid w:val="005440B5"/>
    <w:rsid w:val="00552379"/>
    <w:rsid w:val="005560E4"/>
    <w:rsid w:val="005565C9"/>
    <w:rsid w:val="00556743"/>
    <w:rsid w:val="00557B07"/>
    <w:rsid w:val="00564233"/>
    <w:rsid w:val="00576D84"/>
    <w:rsid w:val="00587129"/>
    <w:rsid w:val="0059169A"/>
    <w:rsid w:val="00591C43"/>
    <w:rsid w:val="005A0420"/>
    <w:rsid w:val="005A0CD1"/>
    <w:rsid w:val="005A0FF9"/>
    <w:rsid w:val="005A1B14"/>
    <w:rsid w:val="005A29C3"/>
    <w:rsid w:val="005A2D67"/>
    <w:rsid w:val="005C6EFA"/>
    <w:rsid w:val="005D2681"/>
    <w:rsid w:val="005E1C31"/>
    <w:rsid w:val="005E3004"/>
    <w:rsid w:val="005E41EC"/>
    <w:rsid w:val="005E5DE7"/>
    <w:rsid w:val="005F1A98"/>
    <w:rsid w:val="005F1FF7"/>
    <w:rsid w:val="005F5B93"/>
    <w:rsid w:val="00600AC9"/>
    <w:rsid w:val="00603097"/>
    <w:rsid w:val="006049D5"/>
    <w:rsid w:val="0061160E"/>
    <w:rsid w:val="0061570F"/>
    <w:rsid w:val="006223C9"/>
    <w:rsid w:val="006262DD"/>
    <w:rsid w:val="00637E99"/>
    <w:rsid w:val="0064462A"/>
    <w:rsid w:val="006473B0"/>
    <w:rsid w:val="00652513"/>
    <w:rsid w:val="00652A19"/>
    <w:rsid w:val="00652C0D"/>
    <w:rsid w:val="00652C4E"/>
    <w:rsid w:val="0065328D"/>
    <w:rsid w:val="00653805"/>
    <w:rsid w:val="00655042"/>
    <w:rsid w:val="00657388"/>
    <w:rsid w:val="00660918"/>
    <w:rsid w:val="0066119A"/>
    <w:rsid w:val="00662728"/>
    <w:rsid w:val="00664D61"/>
    <w:rsid w:val="00672104"/>
    <w:rsid w:val="0068058D"/>
    <w:rsid w:val="00682853"/>
    <w:rsid w:val="00684EB0"/>
    <w:rsid w:val="00690794"/>
    <w:rsid w:val="00695A74"/>
    <w:rsid w:val="006970BD"/>
    <w:rsid w:val="006A23F1"/>
    <w:rsid w:val="006A711E"/>
    <w:rsid w:val="006B4A37"/>
    <w:rsid w:val="006C3F78"/>
    <w:rsid w:val="006E1153"/>
    <w:rsid w:val="006E12BC"/>
    <w:rsid w:val="006E2225"/>
    <w:rsid w:val="006E27E9"/>
    <w:rsid w:val="006E2B44"/>
    <w:rsid w:val="006E2BA1"/>
    <w:rsid w:val="006E2C19"/>
    <w:rsid w:val="006E7F82"/>
    <w:rsid w:val="006F7AD7"/>
    <w:rsid w:val="0071144E"/>
    <w:rsid w:val="0071198A"/>
    <w:rsid w:val="00714079"/>
    <w:rsid w:val="00714677"/>
    <w:rsid w:val="00721FEF"/>
    <w:rsid w:val="007243B9"/>
    <w:rsid w:val="00724DD0"/>
    <w:rsid w:val="0072680E"/>
    <w:rsid w:val="00730A23"/>
    <w:rsid w:val="00730C5A"/>
    <w:rsid w:val="00734671"/>
    <w:rsid w:val="00743DC1"/>
    <w:rsid w:val="00745394"/>
    <w:rsid w:val="00746824"/>
    <w:rsid w:val="00746E39"/>
    <w:rsid w:val="00751538"/>
    <w:rsid w:val="00752C6E"/>
    <w:rsid w:val="00752EED"/>
    <w:rsid w:val="00755D5D"/>
    <w:rsid w:val="00756FE3"/>
    <w:rsid w:val="007611D0"/>
    <w:rsid w:val="0076315F"/>
    <w:rsid w:val="00763919"/>
    <w:rsid w:val="007659AF"/>
    <w:rsid w:val="00772365"/>
    <w:rsid w:val="00775573"/>
    <w:rsid w:val="00775B8E"/>
    <w:rsid w:val="00775CBF"/>
    <w:rsid w:val="00775F98"/>
    <w:rsid w:val="0077716B"/>
    <w:rsid w:val="00781B96"/>
    <w:rsid w:val="0078638F"/>
    <w:rsid w:val="00786BF5"/>
    <w:rsid w:val="0079215B"/>
    <w:rsid w:val="0079480D"/>
    <w:rsid w:val="007A0764"/>
    <w:rsid w:val="007A0C91"/>
    <w:rsid w:val="007A69D9"/>
    <w:rsid w:val="007A7A25"/>
    <w:rsid w:val="007B11A0"/>
    <w:rsid w:val="007B1418"/>
    <w:rsid w:val="007B28D3"/>
    <w:rsid w:val="007B5C2F"/>
    <w:rsid w:val="007B6331"/>
    <w:rsid w:val="007B6B62"/>
    <w:rsid w:val="007C4CA6"/>
    <w:rsid w:val="007D12F3"/>
    <w:rsid w:val="007D247A"/>
    <w:rsid w:val="007E491D"/>
    <w:rsid w:val="007F110D"/>
    <w:rsid w:val="007F6D33"/>
    <w:rsid w:val="00800A09"/>
    <w:rsid w:val="00802413"/>
    <w:rsid w:val="00810D62"/>
    <w:rsid w:val="00810FD9"/>
    <w:rsid w:val="008128AE"/>
    <w:rsid w:val="008130EC"/>
    <w:rsid w:val="0081516B"/>
    <w:rsid w:val="008155B6"/>
    <w:rsid w:val="008164B0"/>
    <w:rsid w:val="00816F8E"/>
    <w:rsid w:val="0082236B"/>
    <w:rsid w:val="00825846"/>
    <w:rsid w:val="00826000"/>
    <w:rsid w:val="008336B7"/>
    <w:rsid w:val="00836A16"/>
    <w:rsid w:val="00836C2E"/>
    <w:rsid w:val="0084287D"/>
    <w:rsid w:val="008510A0"/>
    <w:rsid w:val="008547A7"/>
    <w:rsid w:val="0085761B"/>
    <w:rsid w:val="00861308"/>
    <w:rsid w:val="008618AE"/>
    <w:rsid w:val="00864278"/>
    <w:rsid w:val="00865D20"/>
    <w:rsid w:val="0087492D"/>
    <w:rsid w:val="00881715"/>
    <w:rsid w:val="00881EB3"/>
    <w:rsid w:val="00881EE0"/>
    <w:rsid w:val="0089285D"/>
    <w:rsid w:val="0089306D"/>
    <w:rsid w:val="008930DA"/>
    <w:rsid w:val="00893926"/>
    <w:rsid w:val="00893D60"/>
    <w:rsid w:val="008945E1"/>
    <w:rsid w:val="00895189"/>
    <w:rsid w:val="008A00C5"/>
    <w:rsid w:val="008A0E6E"/>
    <w:rsid w:val="008A110A"/>
    <w:rsid w:val="008A446A"/>
    <w:rsid w:val="008B36E5"/>
    <w:rsid w:val="008B4105"/>
    <w:rsid w:val="008B7EAE"/>
    <w:rsid w:val="008C239D"/>
    <w:rsid w:val="008C389A"/>
    <w:rsid w:val="008D4AB5"/>
    <w:rsid w:val="008D6805"/>
    <w:rsid w:val="008E2027"/>
    <w:rsid w:val="008E3F58"/>
    <w:rsid w:val="008E5FAB"/>
    <w:rsid w:val="008E70F6"/>
    <w:rsid w:val="008F1D41"/>
    <w:rsid w:val="008F5ED3"/>
    <w:rsid w:val="0090231B"/>
    <w:rsid w:val="00905AD2"/>
    <w:rsid w:val="00907867"/>
    <w:rsid w:val="0091180B"/>
    <w:rsid w:val="009130C2"/>
    <w:rsid w:val="00914D9F"/>
    <w:rsid w:val="00915F0C"/>
    <w:rsid w:val="00916E62"/>
    <w:rsid w:val="0092664F"/>
    <w:rsid w:val="009308A8"/>
    <w:rsid w:val="00930D5E"/>
    <w:rsid w:val="009333B1"/>
    <w:rsid w:val="00934625"/>
    <w:rsid w:val="009379D2"/>
    <w:rsid w:val="00937F45"/>
    <w:rsid w:val="00952772"/>
    <w:rsid w:val="009601F9"/>
    <w:rsid w:val="009602BD"/>
    <w:rsid w:val="009610F0"/>
    <w:rsid w:val="00964C64"/>
    <w:rsid w:val="00965E42"/>
    <w:rsid w:val="00966612"/>
    <w:rsid w:val="00966BC5"/>
    <w:rsid w:val="00973286"/>
    <w:rsid w:val="00983A89"/>
    <w:rsid w:val="00985B82"/>
    <w:rsid w:val="00991399"/>
    <w:rsid w:val="009933D3"/>
    <w:rsid w:val="00997EB7"/>
    <w:rsid w:val="009A0A0C"/>
    <w:rsid w:val="009A0DBB"/>
    <w:rsid w:val="009B24B0"/>
    <w:rsid w:val="009B52A5"/>
    <w:rsid w:val="009C1723"/>
    <w:rsid w:val="009C39A9"/>
    <w:rsid w:val="009C422F"/>
    <w:rsid w:val="009D31C5"/>
    <w:rsid w:val="009D4F96"/>
    <w:rsid w:val="009D548E"/>
    <w:rsid w:val="009E3800"/>
    <w:rsid w:val="009E44D3"/>
    <w:rsid w:val="009E6DDA"/>
    <w:rsid w:val="009F0E95"/>
    <w:rsid w:val="009F1AED"/>
    <w:rsid w:val="009F1E0F"/>
    <w:rsid w:val="009F398F"/>
    <w:rsid w:val="009F4603"/>
    <w:rsid w:val="009F5298"/>
    <w:rsid w:val="009F6B88"/>
    <w:rsid w:val="00A01500"/>
    <w:rsid w:val="00A015AE"/>
    <w:rsid w:val="00A035B9"/>
    <w:rsid w:val="00A12F79"/>
    <w:rsid w:val="00A1555C"/>
    <w:rsid w:val="00A162B1"/>
    <w:rsid w:val="00A2666E"/>
    <w:rsid w:val="00A27240"/>
    <w:rsid w:val="00A27338"/>
    <w:rsid w:val="00A3179D"/>
    <w:rsid w:val="00A36015"/>
    <w:rsid w:val="00A4512A"/>
    <w:rsid w:val="00A46D25"/>
    <w:rsid w:val="00A47D65"/>
    <w:rsid w:val="00A52443"/>
    <w:rsid w:val="00A52943"/>
    <w:rsid w:val="00A53911"/>
    <w:rsid w:val="00A549B3"/>
    <w:rsid w:val="00A553F2"/>
    <w:rsid w:val="00A56FB4"/>
    <w:rsid w:val="00A56FEA"/>
    <w:rsid w:val="00A75222"/>
    <w:rsid w:val="00A80B85"/>
    <w:rsid w:val="00A85073"/>
    <w:rsid w:val="00A8555F"/>
    <w:rsid w:val="00A90855"/>
    <w:rsid w:val="00A90D6A"/>
    <w:rsid w:val="00A92570"/>
    <w:rsid w:val="00A94D77"/>
    <w:rsid w:val="00A963FA"/>
    <w:rsid w:val="00A97DEB"/>
    <w:rsid w:val="00AA64F7"/>
    <w:rsid w:val="00AA7FDF"/>
    <w:rsid w:val="00AB0295"/>
    <w:rsid w:val="00AB2DA5"/>
    <w:rsid w:val="00AB5A01"/>
    <w:rsid w:val="00AB6E9F"/>
    <w:rsid w:val="00AC466C"/>
    <w:rsid w:val="00AC4D3B"/>
    <w:rsid w:val="00AC536C"/>
    <w:rsid w:val="00AC6FDC"/>
    <w:rsid w:val="00AE2A64"/>
    <w:rsid w:val="00AE3A2B"/>
    <w:rsid w:val="00AF157B"/>
    <w:rsid w:val="00AF1D44"/>
    <w:rsid w:val="00AF2761"/>
    <w:rsid w:val="00AF3F50"/>
    <w:rsid w:val="00AF62B3"/>
    <w:rsid w:val="00AF6ECB"/>
    <w:rsid w:val="00B00B60"/>
    <w:rsid w:val="00B00E52"/>
    <w:rsid w:val="00B03215"/>
    <w:rsid w:val="00B058C4"/>
    <w:rsid w:val="00B14931"/>
    <w:rsid w:val="00B17747"/>
    <w:rsid w:val="00B2083F"/>
    <w:rsid w:val="00B21C50"/>
    <w:rsid w:val="00B243E6"/>
    <w:rsid w:val="00B24F3B"/>
    <w:rsid w:val="00B27697"/>
    <w:rsid w:val="00B32E16"/>
    <w:rsid w:val="00B34004"/>
    <w:rsid w:val="00B34347"/>
    <w:rsid w:val="00B35EF7"/>
    <w:rsid w:val="00B42DC9"/>
    <w:rsid w:val="00B44C45"/>
    <w:rsid w:val="00B467E6"/>
    <w:rsid w:val="00B47696"/>
    <w:rsid w:val="00B50574"/>
    <w:rsid w:val="00B54C28"/>
    <w:rsid w:val="00B557E7"/>
    <w:rsid w:val="00B63DCC"/>
    <w:rsid w:val="00B65691"/>
    <w:rsid w:val="00B6583C"/>
    <w:rsid w:val="00B664CA"/>
    <w:rsid w:val="00B74203"/>
    <w:rsid w:val="00B76B07"/>
    <w:rsid w:val="00B76C60"/>
    <w:rsid w:val="00B81BE9"/>
    <w:rsid w:val="00B82BC6"/>
    <w:rsid w:val="00B90451"/>
    <w:rsid w:val="00B92C55"/>
    <w:rsid w:val="00B93A64"/>
    <w:rsid w:val="00B942D0"/>
    <w:rsid w:val="00BB0E72"/>
    <w:rsid w:val="00BB4B9E"/>
    <w:rsid w:val="00BB6057"/>
    <w:rsid w:val="00BC0ED1"/>
    <w:rsid w:val="00BC1106"/>
    <w:rsid w:val="00BC1BC7"/>
    <w:rsid w:val="00BC630A"/>
    <w:rsid w:val="00BD2D8E"/>
    <w:rsid w:val="00BD5C8E"/>
    <w:rsid w:val="00BD65DB"/>
    <w:rsid w:val="00BE08A1"/>
    <w:rsid w:val="00BE1ACD"/>
    <w:rsid w:val="00BE1F3B"/>
    <w:rsid w:val="00BE2625"/>
    <w:rsid w:val="00BE361A"/>
    <w:rsid w:val="00BE6346"/>
    <w:rsid w:val="00BE675A"/>
    <w:rsid w:val="00BE69FE"/>
    <w:rsid w:val="00BE71FB"/>
    <w:rsid w:val="00BF0465"/>
    <w:rsid w:val="00BF1D46"/>
    <w:rsid w:val="00BF4584"/>
    <w:rsid w:val="00C00283"/>
    <w:rsid w:val="00C0138C"/>
    <w:rsid w:val="00C04C57"/>
    <w:rsid w:val="00C06EE2"/>
    <w:rsid w:val="00C1025F"/>
    <w:rsid w:val="00C1034A"/>
    <w:rsid w:val="00C10887"/>
    <w:rsid w:val="00C11D0B"/>
    <w:rsid w:val="00C121BA"/>
    <w:rsid w:val="00C15CEC"/>
    <w:rsid w:val="00C16065"/>
    <w:rsid w:val="00C2163F"/>
    <w:rsid w:val="00C22E1B"/>
    <w:rsid w:val="00C23832"/>
    <w:rsid w:val="00C25307"/>
    <w:rsid w:val="00C2539A"/>
    <w:rsid w:val="00C312BC"/>
    <w:rsid w:val="00C31604"/>
    <w:rsid w:val="00C32C8A"/>
    <w:rsid w:val="00C330A7"/>
    <w:rsid w:val="00C40279"/>
    <w:rsid w:val="00C42C85"/>
    <w:rsid w:val="00C44596"/>
    <w:rsid w:val="00C45557"/>
    <w:rsid w:val="00C5307C"/>
    <w:rsid w:val="00C6010A"/>
    <w:rsid w:val="00C6573D"/>
    <w:rsid w:val="00C70B97"/>
    <w:rsid w:val="00C74279"/>
    <w:rsid w:val="00C77A93"/>
    <w:rsid w:val="00C77EEB"/>
    <w:rsid w:val="00C81912"/>
    <w:rsid w:val="00C81D8A"/>
    <w:rsid w:val="00C826D8"/>
    <w:rsid w:val="00C83F98"/>
    <w:rsid w:val="00C85ADC"/>
    <w:rsid w:val="00C949EE"/>
    <w:rsid w:val="00C94C98"/>
    <w:rsid w:val="00CA0064"/>
    <w:rsid w:val="00CA4323"/>
    <w:rsid w:val="00CB01EA"/>
    <w:rsid w:val="00CB12E0"/>
    <w:rsid w:val="00CB6978"/>
    <w:rsid w:val="00CC0EAB"/>
    <w:rsid w:val="00CC263A"/>
    <w:rsid w:val="00CC3FCB"/>
    <w:rsid w:val="00CC40BF"/>
    <w:rsid w:val="00CC7984"/>
    <w:rsid w:val="00CD0E20"/>
    <w:rsid w:val="00CD1D98"/>
    <w:rsid w:val="00CD33DE"/>
    <w:rsid w:val="00CD4986"/>
    <w:rsid w:val="00CD5981"/>
    <w:rsid w:val="00CD644A"/>
    <w:rsid w:val="00CD7886"/>
    <w:rsid w:val="00CE0D32"/>
    <w:rsid w:val="00CE20A9"/>
    <w:rsid w:val="00CE502B"/>
    <w:rsid w:val="00CE5387"/>
    <w:rsid w:val="00CE687D"/>
    <w:rsid w:val="00CF0FB4"/>
    <w:rsid w:val="00CF4293"/>
    <w:rsid w:val="00CF7334"/>
    <w:rsid w:val="00D00254"/>
    <w:rsid w:val="00D00C1D"/>
    <w:rsid w:val="00D05946"/>
    <w:rsid w:val="00D160ED"/>
    <w:rsid w:val="00D20C26"/>
    <w:rsid w:val="00D244B5"/>
    <w:rsid w:val="00D25683"/>
    <w:rsid w:val="00D27461"/>
    <w:rsid w:val="00D34225"/>
    <w:rsid w:val="00D40927"/>
    <w:rsid w:val="00D4169C"/>
    <w:rsid w:val="00D42746"/>
    <w:rsid w:val="00D44D3B"/>
    <w:rsid w:val="00D452D4"/>
    <w:rsid w:val="00D51377"/>
    <w:rsid w:val="00D54593"/>
    <w:rsid w:val="00D5460D"/>
    <w:rsid w:val="00D5478E"/>
    <w:rsid w:val="00D566C2"/>
    <w:rsid w:val="00D60FDE"/>
    <w:rsid w:val="00D63F30"/>
    <w:rsid w:val="00D6599F"/>
    <w:rsid w:val="00D65FAE"/>
    <w:rsid w:val="00D6776E"/>
    <w:rsid w:val="00D67E2E"/>
    <w:rsid w:val="00D7050D"/>
    <w:rsid w:val="00D75613"/>
    <w:rsid w:val="00D776AE"/>
    <w:rsid w:val="00D8016C"/>
    <w:rsid w:val="00D81238"/>
    <w:rsid w:val="00D86970"/>
    <w:rsid w:val="00D87DBA"/>
    <w:rsid w:val="00D90B48"/>
    <w:rsid w:val="00D92A93"/>
    <w:rsid w:val="00D9392B"/>
    <w:rsid w:val="00D956E9"/>
    <w:rsid w:val="00D96C74"/>
    <w:rsid w:val="00DA112C"/>
    <w:rsid w:val="00DA1C29"/>
    <w:rsid w:val="00DA4F36"/>
    <w:rsid w:val="00DA51F5"/>
    <w:rsid w:val="00DB3AA3"/>
    <w:rsid w:val="00DB3FCA"/>
    <w:rsid w:val="00DB4334"/>
    <w:rsid w:val="00DC2B4D"/>
    <w:rsid w:val="00DC4281"/>
    <w:rsid w:val="00DC7DA9"/>
    <w:rsid w:val="00DD19C5"/>
    <w:rsid w:val="00DD52C8"/>
    <w:rsid w:val="00DE07C7"/>
    <w:rsid w:val="00DE5E1C"/>
    <w:rsid w:val="00DE60D9"/>
    <w:rsid w:val="00DE749C"/>
    <w:rsid w:val="00DF1CBD"/>
    <w:rsid w:val="00DF29F2"/>
    <w:rsid w:val="00DF4380"/>
    <w:rsid w:val="00DF5974"/>
    <w:rsid w:val="00DF5FE7"/>
    <w:rsid w:val="00E0125E"/>
    <w:rsid w:val="00E02586"/>
    <w:rsid w:val="00E02C7C"/>
    <w:rsid w:val="00E04802"/>
    <w:rsid w:val="00E0610A"/>
    <w:rsid w:val="00E10F5F"/>
    <w:rsid w:val="00E12080"/>
    <w:rsid w:val="00E1465C"/>
    <w:rsid w:val="00E205C2"/>
    <w:rsid w:val="00E25BC9"/>
    <w:rsid w:val="00E32E49"/>
    <w:rsid w:val="00E33D0B"/>
    <w:rsid w:val="00E34DCF"/>
    <w:rsid w:val="00E40436"/>
    <w:rsid w:val="00E40EEB"/>
    <w:rsid w:val="00E418B0"/>
    <w:rsid w:val="00E465EE"/>
    <w:rsid w:val="00E5080D"/>
    <w:rsid w:val="00E508E1"/>
    <w:rsid w:val="00E50C1B"/>
    <w:rsid w:val="00E51091"/>
    <w:rsid w:val="00E5350D"/>
    <w:rsid w:val="00E605FE"/>
    <w:rsid w:val="00E619D3"/>
    <w:rsid w:val="00E67B3D"/>
    <w:rsid w:val="00E73C18"/>
    <w:rsid w:val="00E75C4C"/>
    <w:rsid w:val="00E75E3C"/>
    <w:rsid w:val="00E809F2"/>
    <w:rsid w:val="00E82E16"/>
    <w:rsid w:val="00E9205B"/>
    <w:rsid w:val="00EA3B32"/>
    <w:rsid w:val="00EA61A2"/>
    <w:rsid w:val="00EB3335"/>
    <w:rsid w:val="00EC0F9A"/>
    <w:rsid w:val="00EC3764"/>
    <w:rsid w:val="00EC489B"/>
    <w:rsid w:val="00EC69FE"/>
    <w:rsid w:val="00EC729D"/>
    <w:rsid w:val="00EC75B2"/>
    <w:rsid w:val="00ED083B"/>
    <w:rsid w:val="00ED4B00"/>
    <w:rsid w:val="00EE5816"/>
    <w:rsid w:val="00EE6537"/>
    <w:rsid w:val="00EE6906"/>
    <w:rsid w:val="00EF018C"/>
    <w:rsid w:val="00EF2385"/>
    <w:rsid w:val="00EF3416"/>
    <w:rsid w:val="00EF6635"/>
    <w:rsid w:val="00F02E09"/>
    <w:rsid w:val="00F04109"/>
    <w:rsid w:val="00F063F4"/>
    <w:rsid w:val="00F074D4"/>
    <w:rsid w:val="00F146FF"/>
    <w:rsid w:val="00F20587"/>
    <w:rsid w:val="00F21DC8"/>
    <w:rsid w:val="00F22BCB"/>
    <w:rsid w:val="00F23765"/>
    <w:rsid w:val="00F24175"/>
    <w:rsid w:val="00F24FA6"/>
    <w:rsid w:val="00F278C5"/>
    <w:rsid w:val="00F311D9"/>
    <w:rsid w:val="00F3326F"/>
    <w:rsid w:val="00F33BC1"/>
    <w:rsid w:val="00F4232B"/>
    <w:rsid w:val="00F452EE"/>
    <w:rsid w:val="00F50CB3"/>
    <w:rsid w:val="00F51817"/>
    <w:rsid w:val="00F573CD"/>
    <w:rsid w:val="00F600F6"/>
    <w:rsid w:val="00F65F0F"/>
    <w:rsid w:val="00F700DD"/>
    <w:rsid w:val="00F70788"/>
    <w:rsid w:val="00F70EE5"/>
    <w:rsid w:val="00F72292"/>
    <w:rsid w:val="00F7375E"/>
    <w:rsid w:val="00F75468"/>
    <w:rsid w:val="00F80021"/>
    <w:rsid w:val="00F816C9"/>
    <w:rsid w:val="00F8290E"/>
    <w:rsid w:val="00F90923"/>
    <w:rsid w:val="00F91431"/>
    <w:rsid w:val="00F927A3"/>
    <w:rsid w:val="00F9520C"/>
    <w:rsid w:val="00F95956"/>
    <w:rsid w:val="00F970FB"/>
    <w:rsid w:val="00FA03EC"/>
    <w:rsid w:val="00FA13A6"/>
    <w:rsid w:val="00FA340E"/>
    <w:rsid w:val="00FA344A"/>
    <w:rsid w:val="00FA5B0C"/>
    <w:rsid w:val="00FA6AED"/>
    <w:rsid w:val="00FB0015"/>
    <w:rsid w:val="00FB0C19"/>
    <w:rsid w:val="00FB215F"/>
    <w:rsid w:val="00FC1E74"/>
    <w:rsid w:val="00FC6018"/>
    <w:rsid w:val="00FC6A2F"/>
    <w:rsid w:val="00FD7B04"/>
    <w:rsid w:val="00FE0506"/>
    <w:rsid w:val="00FE0DAD"/>
    <w:rsid w:val="00FE13FA"/>
    <w:rsid w:val="00FE579F"/>
    <w:rsid w:val="00FF00B7"/>
    <w:rsid w:val="00FF04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02"/>
    <w:pPr>
      <w:bidi/>
      <w:spacing w:line="200" w:lineRule="exact"/>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2F5302"/>
    <w:pPr>
      <w:keepNext/>
      <w:bidi w:val="0"/>
      <w:jc w:val="lowKashida"/>
      <w:outlineLvl w:val="0"/>
    </w:pPr>
    <w:rPr>
      <w:sz w:val="32"/>
      <w:lang w:eastAsia="en-US"/>
    </w:rPr>
  </w:style>
  <w:style w:type="paragraph" w:styleId="Heading2">
    <w:name w:val="heading 2"/>
    <w:basedOn w:val="Normal"/>
    <w:next w:val="Normal"/>
    <w:link w:val="Heading2Char"/>
    <w:qFormat/>
    <w:rsid w:val="002F5302"/>
    <w:pPr>
      <w:keepNext/>
      <w:bidi w:val="0"/>
      <w:outlineLvl w:val="1"/>
    </w:pPr>
    <w:rPr>
      <w:rFonts w:cs="Times New Roman"/>
      <w:b/>
      <w:bCs/>
      <w:i/>
      <w:iCs/>
      <w:sz w:val="24"/>
    </w:rPr>
  </w:style>
  <w:style w:type="paragraph" w:styleId="Heading3">
    <w:name w:val="heading 3"/>
    <w:basedOn w:val="Normal"/>
    <w:next w:val="Normal"/>
    <w:link w:val="Heading3Char"/>
    <w:qFormat/>
    <w:rsid w:val="002F5302"/>
    <w:pPr>
      <w:keepNext/>
      <w:outlineLvl w:val="2"/>
    </w:pPr>
    <w:rPr>
      <w:szCs w:val="32"/>
    </w:rPr>
  </w:style>
  <w:style w:type="paragraph" w:styleId="Heading4">
    <w:name w:val="heading 4"/>
    <w:basedOn w:val="Normal"/>
    <w:next w:val="Normal"/>
    <w:link w:val="Heading4Char"/>
    <w:qFormat/>
    <w:rsid w:val="002F5302"/>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2F5302"/>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2F5302"/>
    <w:pPr>
      <w:keepNext/>
      <w:outlineLvl w:val="5"/>
    </w:pPr>
    <w:rPr>
      <w:rFonts w:cs="Nazanin"/>
      <w:i/>
      <w:iCs/>
      <w:sz w:val="22"/>
      <w:szCs w:val="32"/>
    </w:rPr>
  </w:style>
  <w:style w:type="paragraph" w:styleId="Heading7">
    <w:name w:val="heading 7"/>
    <w:basedOn w:val="Normal"/>
    <w:next w:val="Normal"/>
    <w:link w:val="Heading7Char"/>
    <w:qFormat/>
    <w:rsid w:val="002F5302"/>
    <w:pPr>
      <w:keepNext/>
      <w:bidi w:val="0"/>
      <w:outlineLvl w:val="6"/>
    </w:pPr>
    <w:rPr>
      <w:sz w:val="22"/>
      <w:szCs w:val="32"/>
    </w:rPr>
  </w:style>
  <w:style w:type="paragraph" w:styleId="Heading8">
    <w:name w:val="heading 8"/>
    <w:basedOn w:val="Normal"/>
    <w:next w:val="Normal"/>
    <w:link w:val="Heading8Char"/>
    <w:qFormat/>
    <w:rsid w:val="002F5302"/>
    <w:pPr>
      <w:keepNext/>
      <w:bidi w:val="0"/>
      <w:jc w:val="center"/>
      <w:outlineLvl w:val="7"/>
    </w:pPr>
    <w:rPr>
      <w:rFonts w:cs="Nazanin"/>
      <w:i/>
      <w:iCs/>
      <w:sz w:val="22"/>
      <w:szCs w:val="22"/>
    </w:rPr>
  </w:style>
  <w:style w:type="paragraph" w:styleId="Heading9">
    <w:name w:val="heading 9"/>
    <w:basedOn w:val="Normal"/>
    <w:next w:val="Normal"/>
    <w:link w:val="Heading9Char"/>
    <w:qFormat/>
    <w:rsid w:val="002F5302"/>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5302"/>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2F5302"/>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2F5302"/>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2F5302"/>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2F5302"/>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2F5302"/>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2F5302"/>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2F5302"/>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2F5302"/>
    <w:rPr>
      <w:rFonts w:ascii="Times New Roman" w:eastAsia="Times New Roman" w:hAnsi="Times New Roman" w:cs="Traditional Arabic"/>
      <w:sz w:val="36"/>
      <w:szCs w:val="36"/>
      <w:lang w:eastAsia="zh-CN" w:bidi="ar-SA"/>
    </w:rPr>
  </w:style>
  <w:style w:type="paragraph" w:styleId="Header">
    <w:name w:val="header"/>
    <w:basedOn w:val="Normal"/>
    <w:link w:val="HeaderChar"/>
    <w:rsid w:val="002F5302"/>
    <w:pPr>
      <w:tabs>
        <w:tab w:val="center" w:pos="4153"/>
        <w:tab w:val="right" w:pos="8306"/>
      </w:tabs>
    </w:pPr>
  </w:style>
  <w:style w:type="character" w:customStyle="1" w:styleId="HeaderChar">
    <w:name w:val="Header Char"/>
    <w:basedOn w:val="DefaultParagraphFont"/>
    <w:link w:val="Header"/>
    <w:rsid w:val="002F5302"/>
    <w:rPr>
      <w:rFonts w:ascii="Times New Roman" w:eastAsia="Times New Roman" w:hAnsi="Times New Roman" w:cs="Traditional Arabic"/>
      <w:sz w:val="20"/>
      <w:szCs w:val="20"/>
      <w:lang w:eastAsia="zh-CN" w:bidi="ar-SA"/>
    </w:rPr>
  </w:style>
  <w:style w:type="paragraph" w:styleId="Footer">
    <w:name w:val="footer"/>
    <w:basedOn w:val="Normal"/>
    <w:link w:val="FooterChar"/>
    <w:rsid w:val="002F5302"/>
    <w:pPr>
      <w:tabs>
        <w:tab w:val="center" w:pos="4153"/>
        <w:tab w:val="right" w:pos="8306"/>
      </w:tabs>
    </w:pPr>
  </w:style>
  <w:style w:type="character" w:customStyle="1" w:styleId="FooterChar">
    <w:name w:val="Footer Char"/>
    <w:basedOn w:val="DefaultParagraphFont"/>
    <w:link w:val="Footer"/>
    <w:rsid w:val="002F5302"/>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2F5302"/>
  </w:style>
  <w:style w:type="paragraph" w:styleId="BodyText">
    <w:name w:val="Body Text"/>
    <w:basedOn w:val="Normal"/>
    <w:link w:val="BodyTextChar"/>
    <w:rsid w:val="002F5302"/>
    <w:pPr>
      <w:bidi w:val="0"/>
    </w:pPr>
    <w:rPr>
      <w:sz w:val="32"/>
    </w:rPr>
  </w:style>
  <w:style w:type="character" w:customStyle="1" w:styleId="BodyTextChar">
    <w:name w:val="Body Text Char"/>
    <w:basedOn w:val="DefaultParagraphFont"/>
    <w:link w:val="BodyText"/>
    <w:rsid w:val="002F5302"/>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2F5302"/>
    <w:pPr>
      <w:bidi w:val="0"/>
    </w:pPr>
    <w:rPr>
      <w:rFonts w:cs="Times New Roman"/>
      <w:sz w:val="24"/>
    </w:rPr>
  </w:style>
  <w:style w:type="character" w:customStyle="1" w:styleId="BodyText2Char">
    <w:name w:val="Body Text 2 Char"/>
    <w:basedOn w:val="DefaultParagraphFont"/>
    <w:link w:val="BodyText2"/>
    <w:rsid w:val="002F5302"/>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2F5302"/>
    <w:pPr>
      <w:bidi w:val="0"/>
      <w:spacing w:line="240" w:lineRule="exact"/>
    </w:pPr>
    <w:rPr>
      <w:rFonts w:cs="Nazanin"/>
      <w:i/>
      <w:iCs/>
      <w:sz w:val="22"/>
      <w:szCs w:val="22"/>
    </w:rPr>
  </w:style>
  <w:style w:type="character" w:customStyle="1" w:styleId="BodyText3Char">
    <w:name w:val="Body Text 3 Char"/>
    <w:basedOn w:val="DefaultParagraphFont"/>
    <w:link w:val="BodyText3"/>
    <w:rsid w:val="002F5302"/>
    <w:rPr>
      <w:rFonts w:ascii="Times New Roman" w:eastAsia="Times New Roman" w:hAnsi="Times New Roman" w:cs="Nazanin"/>
      <w:i/>
      <w:iCs/>
      <w:lang w:eastAsia="zh-CN" w:bidi="ar-SA"/>
    </w:rPr>
  </w:style>
  <w:style w:type="paragraph" w:styleId="BodyTextIndent">
    <w:name w:val="Body Text Indent"/>
    <w:basedOn w:val="Normal"/>
    <w:link w:val="BodyTextIndentChar"/>
    <w:rsid w:val="002F5302"/>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2F5302"/>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2F5302"/>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2F5302"/>
    <w:rPr>
      <w:rFonts w:ascii="Times New Roman" w:eastAsia="Times New Roman" w:hAnsi="Times New Roman" w:cs="Traditional Arabic"/>
      <w:i/>
      <w:iCs/>
      <w:szCs w:val="20"/>
      <w:lang w:eastAsia="zh-CN" w:bidi="ar-SA"/>
    </w:rPr>
  </w:style>
  <w:style w:type="paragraph" w:styleId="BodyTextIndent3">
    <w:name w:val="Body Text Indent 3"/>
    <w:basedOn w:val="Normal"/>
    <w:link w:val="BodyTextIndent3Char"/>
    <w:rsid w:val="002F5302"/>
    <w:pPr>
      <w:bidi w:val="0"/>
      <w:ind w:left="567" w:hanging="567"/>
    </w:pPr>
    <w:rPr>
      <w:b/>
      <w:bCs/>
      <w:sz w:val="24"/>
    </w:rPr>
  </w:style>
  <w:style w:type="character" w:customStyle="1" w:styleId="BodyTextIndent3Char">
    <w:name w:val="Body Text Indent 3 Char"/>
    <w:basedOn w:val="DefaultParagraphFont"/>
    <w:link w:val="BodyTextIndent3"/>
    <w:rsid w:val="002F5302"/>
    <w:rPr>
      <w:rFonts w:ascii="Times New Roman" w:eastAsia="Times New Roman" w:hAnsi="Times New Roman" w:cs="Traditional Arabic"/>
      <w:b/>
      <w:bCs/>
      <w:sz w:val="24"/>
      <w:szCs w:val="20"/>
      <w:lang w:eastAsia="zh-CN" w:bidi="ar-SA"/>
    </w:rPr>
  </w:style>
  <w:style w:type="paragraph" w:styleId="BalloonText">
    <w:name w:val="Balloon Text"/>
    <w:basedOn w:val="Normal"/>
    <w:link w:val="BalloonTextChar"/>
    <w:semiHidden/>
    <w:rsid w:val="002F5302"/>
    <w:rPr>
      <w:rFonts w:ascii="Tahoma" w:hAnsi="Tahoma" w:cs="Tahoma"/>
      <w:sz w:val="16"/>
      <w:szCs w:val="16"/>
    </w:rPr>
  </w:style>
  <w:style w:type="character" w:customStyle="1" w:styleId="BalloonTextChar">
    <w:name w:val="Balloon Text Char"/>
    <w:basedOn w:val="DefaultParagraphFont"/>
    <w:link w:val="BalloonText"/>
    <w:semiHidden/>
    <w:rsid w:val="002F5302"/>
    <w:rPr>
      <w:rFonts w:ascii="Tahoma" w:eastAsia="Times New Roman" w:hAnsi="Tahoma" w:cs="Tahoma"/>
      <w:sz w:val="16"/>
      <w:szCs w:val="16"/>
      <w:lang w:eastAsia="zh-CN" w:bidi="ar-SA"/>
    </w:rPr>
  </w:style>
  <w:style w:type="paragraph" w:styleId="TOC1">
    <w:name w:val="toc 1"/>
    <w:basedOn w:val="Normal"/>
    <w:next w:val="Normal"/>
    <w:autoRedefine/>
    <w:uiPriority w:val="39"/>
    <w:rsid w:val="00576D84"/>
    <w:pPr>
      <w:tabs>
        <w:tab w:val="right" w:leader="dot" w:pos="10194"/>
      </w:tabs>
      <w:bidi w:val="0"/>
    </w:pPr>
    <w:rPr>
      <w:rFonts w:cs="Times New Roman"/>
      <w:b/>
      <w:bCs/>
      <w:noProof/>
      <w:sz w:val="22"/>
      <w:szCs w:val="22"/>
    </w:rPr>
  </w:style>
  <w:style w:type="character" w:styleId="Hyperlink">
    <w:name w:val="Hyperlink"/>
    <w:basedOn w:val="DefaultParagraphFont"/>
    <w:uiPriority w:val="99"/>
    <w:rsid w:val="002F5302"/>
    <w:rPr>
      <w:color w:val="0000FF"/>
      <w:u w:val="single"/>
    </w:rPr>
  </w:style>
  <w:style w:type="paragraph" w:styleId="ListParagraph">
    <w:name w:val="List Paragraph"/>
    <w:basedOn w:val="Normal"/>
    <w:uiPriority w:val="34"/>
    <w:qFormat/>
    <w:rsid w:val="00271B5E"/>
    <w:pPr>
      <w:ind w:left="720"/>
      <w:contextualSpacing/>
    </w:pPr>
  </w:style>
  <w:style w:type="character" w:styleId="LineNumber">
    <w:name w:val="line number"/>
    <w:basedOn w:val="DefaultParagraphFont"/>
    <w:uiPriority w:val="99"/>
    <w:semiHidden/>
    <w:unhideWhenUsed/>
    <w:rsid w:val="00D7050D"/>
  </w:style>
  <w:style w:type="paragraph" w:customStyle="1" w:styleId="TableContent">
    <w:name w:val="TableContent"/>
    <w:basedOn w:val="Normal"/>
    <w:link w:val="TableContentChar"/>
    <w:qFormat/>
    <w:rsid w:val="00C11D0B"/>
    <w:pPr>
      <w:bidi w:val="0"/>
      <w:spacing w:after="200" w:line="240" w:lineRule="auto"/>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C11D0B"/>
    <w:rPr>
      <w:rFonts w:ascii="Calibri" w:eastAsia="Calibri" w:hAnsi="Calibri" w:cs="Nazanin"/>
      <w:szCs w:val="20"/>
    </w:rPr>
  </w:style>
  <w:style w:type="paragraph" w:customStyle="1" w:styleId="TableTopic">
    <w:name w:val="TableTopic"/>
    <w:basedOn w:val="Normal"/>
    <w:link w:val="TableTopicChar"/>
    <w:qFormat/>
    <w:rsid w:val="00BD65DB"/>
    <w:pPr>
      <w:tabs>
        <w:tab w:val="left" w:leader="dot" w:pos="1152"/>
      </w:tabs>
      <w:spacing w:after="200" w:line="240" w:lineRule="auto"/>
    </w:pPr>
    <w:rPr>
      <w:rFonts w:ascii="Calibri" w:eastAsia="Calibri" w:hAnsi="Calibri" w:cs="Nazanin"/>
      <w:sz w:val="22"/>
      <w:szCs w:val="22"/>
      <w:lang w:eastAsia="en-US" w:bidi="fa-IR"/>
    </w:rPr>
  </w:style>
  <w:style w:type="character" w:customStyle="1" w:styleId="TableTopicChar">
    <w:name w:val="TableTopic Char"/>
    <w:basedOn w:val="DefaultParagraphFont"/>
    <w:link w:val="TableTopic"/>
    <w:rsid w:val="00BD65DB"/>
    <w:rPr>
      <w:rFonts w:ascii="Calibri" w:eastAsia="Calibri" w:hAnsi="Calibri" w:cs="Nazanin"/>
    </w:rPr>
  </w:style>
  <w:style w:type="paragraph" w:styleId="TOCHeading">
    <w:name w:val="TOC Heading"/>
    <w:basedOn w:val="Heading1"/>
    <w:next w:val="Normal"/>
    <w:uiPriority w:val="39"/>
    <w:unhideWhenUsed/>
    <w:qFormat/>
    <w:rsid w:val="0050104B"/>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Header">
    <w:name w:val="TableHeader"/>
    <w:basedOn w:val="Normal"/>
    <w:link w:val="TableHeaderChar"/>
    <w:qFormat/>
    <w:rsid w:val="009B24B0"/>
    <w:pPr>
      <w:spacing w:after="200" w:line="240" w:lineRule="auto"/>
      <w:jc w:val="center"/>
    </w:pPr>
    <w:rPr>
      <w:rFonts w:ascii="Calibri" w:eastAsia="Calibri" w:hAnsi="Calibri" w:cs="Nazanin"/>
      <w:sz w:val="22"/>
      <w:szCs w:val="22"/>
      <w:lang w:eastAsia="en-US"/>
    </w:rPr>
  </w:style>
  <w:style w:type="character" w:customStyle="1" w:styleId="TableHeaderChar">
    <w:name w:val="TableHeader Char"/>
    <w:basedOn w:val="DefaultParagraphFont"/>
    <w:link w:val="TableHeader"/>
    <w:rsid w:val="009B24B0"/>
    <w:rPr>
      <w:rFonts w:ascii="Calibri" w:eastAsia="Calibri" w:hAnsi="Calibri" w:cs="Nazanin"/>
      <w:lang w:bidi="ar-SA"/>
    </w:rPr>
  </w:style>
</w:styles>
</file>

<file path=word/webSettings.xml><?xml version="1.0" encoding="utf-8"?>
<w:webSettings xmlns:r="http://schemas.openxmlformats.org/officeDocument/2006/relationships" xmlns:w="http://schemas.openxmlformats.org/wordprocessingml/2006/main">
  <w:divs>
    <w:div w:id="84615499">
      <w:bodyDiv w:val="1"/>
      <w:marLeft w:val="0"/>
      <w:marRight w:val="0"/>
      <w:marTop w:val="0"/>
      <w:marBottom w:val="0"/>
      <w:divBdr>
        <w:top w:val="none" w:sz="0" w:space="0" w:color="auto"/>
        <w:left w:val="none" w:sz="0" w:space="0" w:color="auto"/>
        <w:bottom w:val="none" w:sz="0" w:space="0" w:color="auto"/>
        <w:right w:val="none" w:sz="0" w:space="0" w:color="auto"/>
      </w:divBdr>
    </w:div>
    <w:div w:id="398476132">
      <w:bodyDiv w:val="1"/>
      <w:marLeft w:val="0"/>
      <w:marRight w:val="0"/>
      <w:marTop w:val="0"/>
      <w:marBottom w:val="0"/>
      <w:divBdr>
        <w:top w:val="none" w:sz="0" w:space="0" w:color="auto"/>
        <w:left w:val="none" w:sz="0" w:space="0" w:color="auto"/>
        <w:bottom w:val="none" w:sz="0" w:space="0" w:color="auto"/>
        <w:right w:val="none" w:sz="0" w:space="0" w:color="auto"/>
      </w:divBdr>
    </w:div>
    <w:div w:id="408844179">
      <w:bodyDiv w:val="1"/>
      <w:marLeft w:val="0"/>
      <w:marRight w:val="0"/>
      <w:marTop w:val="0"/>
      <w:marBottom w:val="0"/>
      <w:divBdr>
        <w:top w:val="none" w:sz="0" w:space="0" w:color="auto"/>
        <w:left w:val="none" w:sz="0" w:space="0" w:color="auto"/>
        <w:bottom w:val="none" w:sz="0" w:space="0" w:color="auto"/>
        <w:right w:val="none" w:sz="0" w:space="0" w:color="auto"/>
      </w:divBdr>
      <w:divsChild>
        <w:div w:id="76750220">
          <w:marLeft w:val="0"/>
          <w:marRight w:val="0"/>
          <w:marTop w:val="0"/>
          <w:marBottom w:val="0"/>
          <w:divBdr>
            <w:top w:val="none" w:sz="0" w:space="0" w:color="auto"/>
            <w:left w:val="none" w:sz="0" w:space="0" w:color="auto"/>
            <w:bottom w:val="none" w:sz="0" w:space="0" w:color="auto"/>
            <w:right w:val="none" w:sz="0" w:space="0" w:color="auto"/>
          </w:divBdr>
          <w:divsChild>
            <w:div w:id="48916707">
              <w:marLeft w:val="0"/>
              <w:marRight w:val="0"/>
              <w:marTop w:val="0"/>
              <w:marBottom w:val="0"/>
              <w:divBdr>
                <w:top w:val="none" w:sz="0" w:space="0" w:color="auto"/>
                <w:left w:val="none" w:sz="0" w:space="0" w:color="auto"/>
                <w:bottom w:val="none" w:sz="0" w:space="0" w:color="auto"/>
                <w:right w:val="none" w:sz="0" w:space="0" w:color="auto"/>
              </w:divBdr>
              <w:divsChild>
                <w:div w:id="1298409808">
                  <w:marLeft w:val="0"/>
                  <w:marRight w:val="0"/>
                  <w:marTop w:val="0"/>
                  <w:marBottom w:val="0"/>
                  <w:divBdr>
                    <w:top w:val="none" w:sz="0" w:space="0" w:color="auto"/>
                    <w:left w:val="none" w:sz="0" w:space="0" w:color="auto"/>
                    <w:bottom w:val="none" w:sz="0" w:space="0" w:color="auto"/>
                    <w:right w:val="none" w:sz="0" w:space="0" w:color="auto"/>
                  </w:divBdr>
                  <w:divsChild>
                    <w:div w:id="260644087">
                      <w:marLeft w:val="0"/>
                      <w:marRight w:val="0"/>
                      <w:marTop w:val="0"/>
                      <w:marBottom w:val="0"/>
                      <w:divBdr>
                        <w:top w:val="none" w:sz="0" w:space="0" w:color="auto"/>
                        <w:left w:val="none" w:sz="0" w:space="0" w:color="auto"/>
                        <w:bottom w:val="none" w:sz="0" w:space="0" w:color="auto"/>
                        <w:right w:val="none" w:sz="0" w:space="0" w:color="auto"/>
                      </w:divBdr>
                      <w:divsChild>
                        <w:div w:id="1440829166">
                          <w:marLeft w:val="0"/>
                          <w:marRight w:val="0"/>
                          <w:marTop w:val="0"/>
                          <w:marBottom w:val="0"/>
                          <w:divBdr>
                            <w:top w:val="none" w:sz="0" w:space="0" w:color="auto"/>
                            <w:left w:val="none" w:sz="0" w:space="0" w:color="auto"/>
                            <w:bottom w:val="none" w:sz="0" w:space="0" w:color="auto"/>
                            <w:right w:val="none" w:sz="0" w:space="0" w:color="auto"/>
                          </w:divBdr>
                          <w:divsChild>
                            <w:div w:id="1603344708">
                              <w:marLeft w:val="0"/>
                              <w:marRight w:val="0"/>
                              <w:marTop w:val="0"/>
                              <w:marBottom w:val="0"/>
                              <w:divBdr>
                                <w:top w:val="none" w:sz="0" w:space="0" w:color="auto"/>
                                <w:left w:val="none" w:sz="0" w:space="0" w:color="auto"/>
                                <w:bottom w:val="none" w:sz="0" w:space="0" w:color="auto"/>
                                <w:right w:val="none" w:sz="0" w:space="0" w:color="auto"/>
                              </w:divBdr>
                              <w:divsChild>
                                <w:div w:id="1349024055">
                                  <w:marLeft w:val="0"/>
                                  <w:marRight w:val="0"/>
                                  <w:marTop w:val="0"/>
                                  <w:marBottom w:val="0"/>
                                  <w:divBdr>
                                    <w:top w:val="none" w:sz="0" w:space="0" w:color="auto"/>
                                    <w:left w:val="none" w:sz="0" w:space="0" w:color="auto"/>
                                    <w:bottom w:val="none" w:sz="0" w:space="0" w:color="auto"/>
                                    <w:right w:val="none" w:sz="0" w:space="0" w:color="auto"/>
                                  </w:divBdr>
                                  <w:divsChild>
                                    <w:div w:id="1304769438">
                                      <w:marLeft w:val="0"/>
                                      <w:marRight w:val="0"/>
                                      <w:marTop w:val="0"/>
                                      <w:marBottom w:val="0"/>
                                      <w:divBdr>
                                        <w:top w:val="none" w:sz="0" w:space="0" w:color="auto"/>
                                        <w:left w:val="none" w:sz="0" w:space="0" w:color="auto"/>
                                        <w:bottom w:val="none" w:sz="0" w:space="0" w:color="auto"/>
                                        <w:right w:val="none" w:sz="0" w:space="0" w:color="auto"/>
                                      </w:divBdr>
                                      <w:divsChild>
                                        <w:div w:id="1961255705">
                                          <w:marLeft w:val="0"/>
                                          <w:marRight w:val="0"/>
                                          <w:marTop w:val="0"/>
                                          <w:marBottom w:val="0"/>
                                          <w:divBdr>
                                            <w:top w:val="none" w:sz="0" w:space="0" w:color="auto"/>
                                            <w:left w:val="none" w:sz="0" w:space="0" w:color="auto"/>
                                            <w:bottom w:val="none" w:sz="0" w:space="0" w:color="auto"/>
                                            <w:right w:val="none" w:sz="0" w:space="0" w:color="auto"/>
                                          </w:divBdr>
                                          <w:divsChild>
                                            <w:div w:id="8474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209022">
      <w:bodyDiv w:val="1"/>
      <w:marLeft w:val="0"/>
      <w:marRight w:val="0"/>
      <w:marTop w:val="0"/>
      <w:marBottom w:val="0"/>
      <w:divBdr>
        <w:top w:val="none" w:sz="0" w:space="0" w:color="auto"/>
        <w:left w:val="none" w:sz="0" w:space="0" w:color="auto"/>
        <w:bottom w:val="none" w:sz="0" w:space="0" w:color="auto"/>
        <w:right w:val="none" w:sz="0" w:space="0" w:color="auto"/>
      </w:divBdr>
    </w:div>
    <w:div w:id="967668070">
      <w:bodyDiv w:val="1"/>
      <w:marLeft w:val="0"/>
      <w:marRight w:val="0"/>
      <w:marTop w:val="0"/>
      <w:marBottom w:val="0"/>
      <w:divBdr>
        <w:top w:val="none" w:sz="0" w:space="0" w:color="auto"/>
        <w:left w:val="none" w:sz="0" w:space="0" w:color="auto"/>
        <w:bottom w:val="none" w:sz="0" w:space="0" w:color="auto"/>
        <w:right w:val="none" w:sz="0" w:space="0" w:color="auto"/>
      </w:divBdr>
    </w:div>
    <w:div w:id="1034385840">
      <w:bodyDiv w:val="1"/>
      <w:marLeft w:val="0"/>
      <w:marRight w:val="0"/>
      <w:marTop w:val="0"/>
      <w:marBottom w:val="0"/>
      <w:divBdr>
        <w:top w:val="none" w:sz="0" w:space="0" w:color="auto"/>
        <w:left w:val="none" w:sz="0" w:space="0" w:color="auto"/>
        <w:bottom w:val="none" w:sz="0" w:space="0" w:color="auto"/>
        <w:right w:val="none" w:sz="0" w:space="0" w:color="auto"/>
      </w:divBdr>
    </w:div>
    <w:div w:id="1084258242">
      <w:bodyDiv w:val="1"/>
      <w:marLeft w:val="0"/>
      <w:marRight w:val="0"/>
      <w:marTop w:val="0"/>
      <w:marBottom w:val="0"/>
      <w:divBdr>
        <w:top w:val="none" w:sz="0" w:space="0" w:color="auto"/>
        <w:left w:val="none" w:sz="0" w:space="0" w:color="auto"/>
        <w:bottom w:val="none" w:sz="0" w:space="0" w:color="auto"/>
        <w:right w:val="none" w:sz="0" w:space="0" w:color="auto"/>
      </w:divBdr>
    </w:div>
    <w:div w:id="128804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587;&#1575;&#1604;&#1606;&#1575;&#1605;&#1607;%20&#1575;&#1606;&#1711;&#1604;&#1740;&#1587;&#1740;1391\4,5,7,H.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1587;&#1575;&#1604;&#1606;&#1575;&#1605;&#1607;%20&#1575;&#1606;&#1711;&#1604;&#1740;&#1587;&#1740;1391\4,5,7,H.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1587;&#1575;&#1604;&#1606;&#1575;&#1605;&#1607;%20&#1575;&#1606;&#1711;&#1604;&#1740;&#1587;&#1740;1391\4,5,7,H.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1587;&#1575;&#1604;&#1606;&#1575;&#1605;&#1607;%20&#1575;&#1606;&#1711;&#1604;&#1740;&#1587;&#1740;1391\4,5,7,H.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5"/>
  <c:chart>
    <c:title/>
    <c:plotArea>
      <c:layout>
        <c:manualLayout>
          <c:layoutTarget val="inner"/>
          <c:xMode val="edge"/>
          <c:yMode val="edge"/>
          <c:x val="6.2893081761006706E-2"/>
          <c:y val="0.17454545454545592"/>
          <c:w val="0.91194968553459654"/>
          <c:h val="0.53454545454545721"/>
        </c:manualLayout>
      </c:layout>
      <c:barChart>
        <c:barDir val="col"/>
        <c:grouping val="clustered"/>
        <c:ser>
          <c:idx val="0"/>
          <c:order val="0"/>
          <c:tx>
            <c:strRef>
              <c:f>Sheet1!$G$34</c:f>
              <c:strCache>
                <c:ptCount val="1"/>
              </c:strCache>
            </c:strRef>
          </c:tx>
          <c:cat>
            <c:strRef>
              <c:f>Sheet1!$F$35:$F$65</c:f>
              <c:strCache>
                <c:ptCount val="31"/>
                <c:pt idx="0">
                  <c:v>Kerman </c:v>
                </c:pt>
                <c:pt idx="1">
                  <c:v>Yazd </c:v>
                </c:pt>
                <c:pt idx="2">
                  <c:v>East Azarbayejan </c:v>
                </c:pt>
                <c:pt idx="3">
                  <c:v>Markazi </c:v>
                </c:pt>
                <c:pt idx="4">
                  <c:v>Esfahan  </c:v>
                </c:pt>
                <c:pt idx="5">
                  <c:v>Khorasan-e-Razavi</c:v>
                </c:pt>
                <c:pt idx="6">
                  <c:v>Tehran</c:v>
                </c:pt>
                <c:pt idx="7">
                  <c:v>Fars  </c:v>
                </c:pt>
                <c:pt idx="8">
                  <c:v>Zanjan  </c:v>
                </c:pt>
                <c:pt idx="9">
                  <c:v>Kordestan  </c:v>
                </c:pt>
                <c:pt idx="10">
                  <c:v>West Azarbayejan </c:v>
                </c:pt>
                <c:pt idx="11">
                  <c:v>South Khorasan </c:v>
                </c:pt>
                <c:pt idx="12">
                  <c:v>Khuzestan  </c:v>
                </c:pt>
                <c:pt idx="13">
                  <c:v>Lorestan</c:v>
                </c:pt>
                <c:pt idx="14">
                  <c:v>Semnan</c:v>
                </c:pt>
                <c:pt idx="15">
                  <c:v>Mazandaran </c:v>
                </c:pt>
                <c:pt idx="16">
                  <c:v>Golestan </c:v>
                </c:pt>
                <c:pt idx="17">
                  <c:v>Hormozgan </c:v>
                </c:pt>
                <c:pt idx="18">
                  <c:v>Sistan&amp;Baluchestan </c:v>
                </c:pt>
                <c:pt idx="19">
                  <c:v>Bushehr</c:v>
                </c:pt>
                <c:pt idx="20">
                  <c:v>Kermanshah </c:v>
                </c:pt>
                <c:pt idx="21">
                  <c:v>Qom </c:v>
                </c:pt>
                <c:pt idx="22">
                  <c:v>North Khorasan</c:v>
                </c:pt>
                <c:pt idx="23">
                  <c:v>Hamedan </c:v>
                </c:pt>
                <c:pt idx="24">
                  <c:v>Gilan </c:v>
                </c:pt>
                <c:pt idx="25">
                  <c:v>Chaharmahal&amp;Bakhtiyari  </c:v>
                </c:pt>
                <c:pt idx="26">
                  <c:v>Kohgiluyeh&amp;Boyerahmad </c:v>
                </c:pt>
                <c:pt idx="27">
                  <c:v>Alborz </c:v>
                </c:pt>
                <c:pt idx="28">
                  <c:v>Qazvin </c:v>
                </c:pt>
                <c:pt idx="29">
                  <c:v>Ardebil  </c:v>
                </c:pt>
                <c:pt idx="30">
                  <c:v>Ilam</c:v>
                </c:pt>
              </c:strCache>
            </c:strRef>
          </c:cat>
          <c:val>
            <c:numRef>
              <c:f>Sheet1!$G$35:$G$65</c:f>
              <c:numCache>
                <c:formatCode>0</c:formatCode>
                <c:ptCount val="31"/>
                <c:pt idx="0">
                  <c:v>2589.5093999999999</c:v>
                </c:pt>
                <c:pt idx="1">
                  <c:v>1606.1699999999998</c:v>
                </c:pt>
                <c:pt idx="2">
                  <c:v>288.65640000000002</c:v>
                </c:pt>
                <c:pt idx="3">
                  <c:v>258.05880000000002</c:v>
                </c:pt>
                <c:pt idx="4">
                  <c:v>236.82560000000001</c:v>
                </c:pt>
                <c:pt idx="5">
                  <c:v>219.46420000000001</c:v>
                </c:pt>
                <c:pt idx="6">
                  <c:v>136.64919999999998</c:v>
                </c:pt>
                <c:pt idx="7">
                  <c:v>112.0093</c:v>
                </c:pt>
                <c:pt idx="8">
                  <c:v>110.8077</c:v>
                </c:pt>
                <c:pt idx="9">
                  <c:v>96.403400000000005</c:v>
                </c:pt>
                <c:pt idx="10">
                  <c:v>85.999700000000004</c:v>
                </c:pt>
                <c:pt idx="11">
                  <c:v>74.930200000000127</c:v>
                </c:pt>
                <c:pt idx="12">
                  <c:v>71.213600000000127</c:v>
                </c:pt>
                <c:pt idx="13">
                  <c:v>69.077799999999982</c:v>
                </c:pt>
                <c:pt idx="14">
                  <c:v>64.719600000000227</c:v>
                </c:pt>
                <c:pt idx="15">
                  <c:v>56.997800000000005</c:v>
                </c:pt>
                <c:pt idx="16">
                  <c:v>55.591700000000003</c:v>
                </c:pt>
                <c:pt idx="17">
                  <c:v>49.610600000000005</c:v>
                </c:pt>
                <c:pt idx="18">
                  <c:v>47.210700000000003</c:v>
                </c:pt>
                <c:pt idx="19">
                  <c:v>42.776700000000012</c:v>
                </c:pt>
                <c:pt idx="20">
                  <c:v>36.766100000000172</c:v>
                </c:pt>
                <c:pt idx="21">
                  <c:v>36.707000000000001</c:v>
                </c:pt>
                <c:pt idx="22">
                  <c:v>36.378500000000003</c:v>
                </c:pt>
                <c:pt idx="23">
                  <c:v>32.306899999999999</c:v>
                </c:pt>
                <c:pt idx="24">
                  <c:v>23.341899999999999</c:v>
                </c:pt>
                <c:pt idx="25">
                  <c:v>22.273</c:v>
                </c:pt>
                <c:pt idx="26">
                  <c:v>18.318999999999999</c:v>
                </c:pt>
                <c:pt idx="27">
                  <c:v>18.094899999999999</c:v>
                </c:pt>
                <c:pt idx="28">
                  <c:v>17.567399999999989</c:v>
                </c:pt>
                <c:pt idx="29">
                  <c:v>15.548799999999998</c:v>
                </c:pt>
                <c:pt idx="30">
                  <c:v>14.2639</c:v>
                </c:pt>
              </c:numCache>
            </c:numRef>
          </c:val>
        </c:ser>
        <c:axId val="82608512"/>
        <c:axId val="82610048"/>
      </c:barChart>
      <c:catAx>
        <c:axId val="82608512"/>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en-US"/>
          </a:p>
        </c:txPr>
        <c:crossAx val="82610048"/>
        <c:crosses val="autoZero"/>
        <c:auto val="1"/>
        <c:lblAlgn val="ctr"/>
        <c:lblOffset val="100"/>
      </c:catAx>
      <c:valAx>
        <c:axId val="82610048"/>
        <c:scaling>
          <c:orientation val="minMax"/>
        </c:scaling>
        <c:axPos val="l"/>
        <c:majorGridlines/>
        <c:numFmt formatCode="0" sourceLinked="1"/>
        <c:tickLblPos val="nextTo"/>
        <c:txPr>
          <a:bodyPr/>
          <a:lstStyle/>
          <a:p>
            <a:pPr>
              <a:defRPr sz="900">
                <a:latin typeface="Times New Roman" pitchFamily="18" charset="0"/>
                <a:cs typeface="Times New Roman" pitchFamily="18" charset="0"/>
              </a:defRPr>
            </a:pPr>
            <a:endParaRPr lang="en-US"/>
          </a:p>
        </c:txPr>
        <c:crossAx val="82608512"/>
        <c:crosses val="autoZero"/>
        <c:crossBetween val="between"/>
        <c:majorUnit val="200"/>
      </c:valAx>
      <c:spPr>
        <a:gradFill>
          <a:gsLst>
            <a:gs pos="0">
              <a:schemeClr val="bg2">
                <a:lumMod val="90000"/>
              </a:schemeClr>
            </a:gs>
            <a:gs pos="64999">
              <a:srgbClr val="F0EBD5"/>
            </a:gs>
            <a:gs pos="100000">
              <a:srgbClr val="D1C39F"/>
            </a:gs>
          </a:gsLst>
          <a:lin ang="5400000" scaled="0"/>
        </a:gradFill>
        <a:ln>
          <a:solidFill>
            <a:schemeClr val="tx1"/>
          </a:solidFill>
        </a:ln>
      </c:spPr>
    </c:plotArea>
    <c:plotVisOnly val="1"/>
    <c:dispBlanksAs val="gap"/>
  </c:chart>
  <c:spPr>
    <a:noFill/>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6"/>
  <c:chart>
    <c:title/>
    <c:plotArea>
      <c:layout>
        <c:manualLayout>
          <c:layoutTarget val="inner"/>
          <c:xMode val="edge"/>
          <c:yMode val="edge"/>
          <c:x val="6.3134160090191654E-2"/>
          <c:y val="0.18376068376068391"/>
          <c:w val="0.90304396843291956"/>
          <c:h val="0.59686609686609648"/>
        </c:manualLayout>
      </c:layout>
      <c:barChart>
        <c:barDir val="col"/>
        <c:grouping val="clustered"/>
        <c:ser>
          <c:idx val="0"/>
          <c:order val="0"/>
          <c:tx>
            <c:strRef>
              <c:f>Sheet1!$E$102</c:f>
              <c:strCache>
                <c:ptCount val="1"/>
              </c:strCache>
            </c:strRef>
          </c:tx>
          <c:cat>
            <c:numRef>
              <c:f>Sheet1!$D$103:$D$107</c:f>
              <c:numCache>
                <c:formatCode>General</c:formatCode>
                <c:ptCount val="5"/>
                <c:pt idx="0">
                  <c:v>1386</c:v>
                </c:pt>
                <c:pt idx="1">
                  <c:v>1387</c:v>
                </c:pt>
                <c:pt idx="2">
                  <c:v>1388</c:v>
                </c:pt>
                <c:pt idx="3">
                  <c:v>1389</c:v>
                </c:pt>
                <c:pt idx="4">
                  <c:v>1390</c:v>
                </c:pt>
              </c:numCache>
            </c:numRef>
          </c:cat>
          <c:val>
            <c:numRef>
              <c:f>Sheet1!$E$103:$E$107</c:f>
              <c:numCache>
                <c:formatCode>0</c:formatCode>
                <c:ptCount val="5"/>
                <c:pt idx="0">
                  <c:v>3064.7053000000001</c:v>
                </c:pt>
                <c:pt idx="1">
                  <c:v>3556.7775999999999</c:v>
                </c:pt>
                <c:pt idx="2">
                  <c:v>3558.6170000000002</c:v>
                </c:pt>
                <c:pt idx="3">
                  <c:v>5014.7575999999999</c:v>
                </c:pt>
                <c:pt idx="4">
                  <c:v>6544.2496999999994</c:v>
                </c:pt>
              </c:numCache>
            </c:numRef>
          </c:val>
        </c:ser>
        <c:axId val="93517312"/>
        <c:axId val="93519232"/>
      </c:barChart>
      <c:catAx>
        <c:axId val="93517312"/>
        <c:scaling>
          <c:orientation val="minMax"/>
        </c:scaling>
        <c:axPos val="b"/>
        <c:numFmt formatCode="General" sourceLinked="1"/>
        <c:tickLblPos val="nextTo"/>
        <c:txPr>
          <a:bodyPr/>
          <a:lstStyle/>
          <a:p>
            <a:pPr rtl="0">
              <a:defRPr>
                <a:latin typeface="Times New Roman" pitchFamily="18" charset="0"/>
                <a:cs typeface="Times New Roman" pitchFamily="18" charset="0"/>
              </a:defRPr>
            </a:pPr>
            <a:endParaRPr lang="en-US"/>
          </a:p>
        </c:txPr>
        <c:crossAx val="93519232"/>
        <c:crosses val="autoZero"/>
        <c:auto val="1"/>
        <c:lblAlgn val="ctr"/>
        <c:lblOffset val="100"/>
      </c:catAx>
      <c:valAx>
        <c:axId val="93519232"/>
        <c:scaling>
          <c:orientation val="minMax"/>
        </c:scaling>
        <c:axPos val="l"/>
        <c:majorGridlines/>
        <c:numFmt formatCode="0" sourceLinked="1"/>
        <c:tickLblPos val="nextTo"/>
        <c:txPr>
          <a:bodyPr/>
          <a:lstStyle/>
          <a:p>
            <a:pPr>
              <a:defRPr>
                <a:latin typeface="Times New Roman" pitchFamily="18" charset="0"/>
                <a:cs typeface="Times New Roman" pitchFamily="18" charset="0"/>
              </a:defRPr>
            </a:pPr>
            <a:endParaRPr lang="en-US"/>
          </a:p>
        </c:txPr>
        <c:crossAx val="93517312"/>
        <c:crosses val="autoZero"/>
        <c:crossBetween val="between"/>
      </c:valAx>
      <c:spPr>
        <a:gradFill>
          <a:gsLst>
            <a:gs pos="0">
              <a:srgbClr val="EEECE1">
                <a:lumMod val="90000"/>
              </a:srgbClr>
            </a:gs>
            <a:gs pos="64999">
              <a:srgbClr val="F0EBD5"/>
            </a:gs>
            <a:gs pos="100000">
              <a:srgbClr val="D1C39F"/>
            </a:gs>
          </a:gsLst>
          <a:lin ang="5400000" scaled="0"/>
        </a:gradFill>
        <a:ln>
          <a:solidFill>
            <a:sysClr val="windowText" lastClr="000000"/>
          </a:solidFill>
        </a:ln>
      </c:spPr>
    </c:plotArea>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5"/>
  <c:chart>
    <c:title/>
    <c:plotArea>
      <c:layout>
        <c:manualLayout>
          <c:layoutTarget val="inner"/>
          <c:xMode val="edge"/>
          <c:yMode val="edge"/>
          <c:x val="8.1172491544532127E-2"/>
          <c:y val="0.17443868739205604"/>
          <c:w val="0.88162344983089069"/>
          <c:h val="0.51295336787564383"/>
        </c:manualLayout>
      </c:layout>
      <c:barChart>
        <c:barDir val="col"/>
        <c:grouping val="clustered"/>
        <c:ser>
          <c:idx val="0"/>
          <c:order val="0"/>
          <c:tx>
            <c:strRef>
              <c:f>Sheet1!$M$102</c:f>
              <c:strCache>
                <c:ptCount val="1"/>
              </c:strCache>
            </c:strRef>
          </c:tx>
          <c:cat>
            <c:strRef>
              <c:f>Sheet1!$L$103:$L$113</c:f>
              <c:strCache>
                <c:ptCount val="11"/>
                <c:pt idx="0">
                  <c:v>Mining of iron ore </c:v>
                </c:pt>
                <c:pt idx="1">
                  <c:v>Mining of copper ore </c:v>
                </c:pt>
                <c:pt idx="2">
                  <c:v>Mining of decorative stones </c:v>
                </c:pt>
                <c:pt idx="3">
                  <c:v>Mining of gravel and sand </c:v>
                </c:pt>
                <c:pt idx="4">
                  <c:v>Mining of lime stone </c:v>
                </c:pt>
                <c:pt idx="5">
                  <c:v>Mining of coal </c:v>
                </c:pt>
                <c:pt idx="6">
                  <c:v>Mining of chromites </c:v>
                </c:pt>
                <c:pt idx="7">
                  <c:v>Mining of rubble stone </c:v>
                </c:pt>
                <c:pt idx="8">
                  <c:v>Mining of lead and zinc </c:v>
                </c:pt>
                <c:pt idx="9">
                  <c:v>Mining of gypsum </c:v>
                </c:pt>
                <c:pt idx="10">
                  <c:v>Mining of kaolin and fireclay </c:v>
                </c:pt>
              </c:strCache>
            </c:strRef>
          </c:cat>
          <c:val>
            <c:numRef>
              <c:f>Sheet1!$M$103:$M$113</c:f>
              <c:numCache>
                <c:formatCode>0</c:formatCode>
                <c:ptCount val="11"/>
                <c:pt idx="0">
                  <c:v>38.242657996725235</c:v>
                </c:pt>
                <c:pt idx="1">
                  <c:v>25.989300336274589</c:v>
                </c:pt>
                <c:pt idx="2">
                  <c:v>9.2536220713958031</c:v>
                </c:pt>
                <c:pt idx="3">
                  <c:v>7.0385244468481005</c:v>
                </c:pt>
                <c:pt idx="4">
                  <c:v>5.5108576475403845</c:v>
                </c:pt>
                <c:pt idx="5">
                  <c:v>3.1475021486656147</c:v>
                </c:pt>
                <c:pt idx="6">
                  <c:v>2.0519560503724281</c:v>
                </c:pt>
                <c:pt idx="7">
                  <c:v>2.0236605041236038</c:v>
                </c:pt>
                <c:pt idx="8">
                  <c:v>1.9519076485554332</c:v>
                </c:pt>
                <c:pt idx="9">
                  <c:v>0.8896768694195667</c:v>
                </c:pt>
                <c:pt idx="10">
                  <c:v>0.75915859239713945</c:v>
                </c:pt>
              </c:numCache>
            </c:numRef>
          </c:val>
        </c:ser>
        <c:axId val="94887296"/>
        <c:axId val="94889088"/>
      </c:barChart>
      <c:catAx>
        <c:axId val="94887296"/>
        <c:scaling>
          <c:orientation val="minMax"/>
        </c:scaling>
        <c:axPos val="b"/>
        <c:numFmt formatCode="General" sourceLinked="1"/>
        <c:tickLblPos val="nextTo"/>
        <c:txPr>
          <a:bodyPr rot="-1680000"/>
          <a:lstStyle/>
          <a:p>
            <a:pPr>
              <a:defRPr sz="900">
                <a:latin typeface="Times New Roman" pitchFamily="18" charset="0"/>
                <a:cs typeface="Times New Roman" pitchFamily="18" charset="0"/>
              </a:defRPr>
            </a:pPr>
            <a:endParaRPr lang="en-US"/>
          </a:p>
        </c:txPr>
        <c:crossAx val="94889088"/>
        <c:crosses val="autoZero"/>
        <c:auto val="1"/>
        <c:lblAlgn val="ctr"/>
        <c:lblOffset val="100"/>
      </c:catAx>
      <c:valAx>
        <c:axId val="94889088"/>
        <c:scaling>
          <c:orientation val="minMax"/>
        </c:scaling>
        <c:axPos val="l"/>
        <c:majorGridlines>
          <c:spPr>
            <a:ln>
              <a:gradFill flip="none" rotWithShape="1">
                <a:gsLst>
                  <a:gs pos="0">
                    <a:schemeClr val="accent5">
                      <a:lumMod val="20000"/>
                      <a:lumOff val="80000"/>
                    </a:schemeClr>
                  </a:gs>
                  <a:gs pos="64999">
                    <a:srgbClr val="F0EBD5"/>
                  </a:gs>
                  <a:gs pos="100000">
                    <a:srgbClr val="D1C39F"/>
                  </a:gs>
                </a:gsLst>
                <a:lin ang="8100000" scaled="1"/>
                <a:tileRect/>
              </a:gradFill>
            </a:ln>
            <a:effectLst>
              <a:innerShdw blurRad="114300">
                <a:prstClr val="black"/>
              </a:innerShdw>
            </a:effectLst>
          </c:spPr>
        </c:majorGridlines>
        <c:numFmt formatCode="0" sourceLinked="1"/>
        <c:tickLblPos val="nextTo"/>
        <c:txPr>
          <a:bodyPr/>
          <a:lstStyle/>
          <a:p>
            <a:pPr>
              <a:defRPr>
                <a:latin typeface="Times New Roman" pitchFamily="18" charset="0"/>
                <a:cs typeface="Times New Roman" pitchFamily="18" charset="0"/>
              </a:defRPr>
            </a:pPr>
            <a:endParaRPr lang="en-US"/>
          </a:p>
        </c:txPr>
        <c:crossAx val="94887296"/>
        <c:crosses val="autoZero"/>
        <c:crossBetween val="between"/>
      </c:valAx>
      <c:spPr>
        <a:gradFill flip="none" rotWithShape="1">
          <a:gsLst>
            <a:gs pos="0">
              <a:schemeClr val="accent5">
                <a:lumMod val="20000"/>
                <a:lumOff val="80000"/>
              </a:schemeClr>
            </a:gs>
            <a:gs pos="64999">
              <a:srgbClr val="F0EBD5"/>
            </a:gs>
            <a:gs pos="100000">
              <a:srgbClr val="D1C39F"/>
            </a:gs>
          </a:gsLst>
          <a:lin ang="5400000" scaled="0"/>
          <a:tileRect/>
        </a:gradFill>
        <a:effectLst>
          <a:innerShdw blurRad="114300">
            <a:prstClr val="black"/>
          </a:innerShdw>
        </a:effectLst>
      </c:spPr>
    </c:plotArea>
    <c:plotVisOnly val="1"/>
    <c:dispBlanksAs val="gap"/>
  </c:chart>
  <c:spPr>
    <a:ln>
      <a:noFill/>
    </a:ln>
  </c:sp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5.959475566150179E-2"/>
          <c:y val="0.17477477477477477"/>
          <c:w val="0.91299165673421045"/>
          <c:h val="0.50090090090090056"/>
        </c:manualLayout>
      </c:layout>
      <c:barChart>
        <c:barDir val="col"/>
        <c:grouping val="clustered"/>
        <c:ser>
          <c:idx val="0"/>
          <c:order val="0"/>
          <c:tx>
            <c:strRef>
              <c:f>Sheet1!$M$1</c:f>
              <c:strCache>
                <c:ptCount val="1"/>
              </c:strCache>
            </c:strRef>
          </c:tx>
          <c:cat>
            <c:strRef>
              <c:f>Sheet1!$L$2:$L$32</c:f>
              <c:strCache>
                <c:ptCount val="31"/>
                <c:pt idx="0">
                  <c:v>kerman</c:v>
                </c:pt>
                <c:pt idx="1">
                  <c:v>markazi</c:v>
                </c:pt>
                <c:pt idx="2">
                  <c:v>kordestan</c:v>
                </c:pt>
                <c:pt idx="3">
                  <c:v>yazd</c:v>
                </c:pt>
                <c:pt idx="4">
                  <c:v>east azarbayejan</c:v>
                </c:pt>
                <c:pt idx="5">
                  <c:v>zanjan</c:v>
                </c:pt>
                <c:pt idx="6">
                  <c:v>tehran</c:v>
                </c:pt>
                <c:pt idx="7">
                  <c:v>lorestan</c:v>
                </c:pt>
                <c:pt idx="8">
                  <c:v>razavi khorasan</c:v>
                </c:pt>
                <c:pt idx="9">
                  <c:v> chahrmahal&amp; bakhtiyari</c:v>
                </c:pt>
                <c:pt idx="10">
                  <c:v>alborz</c:v>
                </c:pt>
                <c:pt idx="11">
                  <c:v>hormozgan</c:v>
                </c:pt>
                <c:pt idx="12">
                  <c:v>khuzestan</c:v>
                </c:pt>
                <c:pt idx="13">
                  <c:v>south khorasan</c:v>
                </c:pt>
                <c:pt idx="14">
                  <c:v>qom</c:v>
                </c:pt>
                <c:pt idx="15">
                  <c:v>sistan &amp;  baluchestan</c:v>
                </c:pt>
                <c:pt idx="16">
                  <c:v>esfahan</c:v>
                </c:pt>
                <c:pt idx="17">
                  <c:v>west azarbayejan</c:v>
                </c:pt>
                <c:pt idx="18">
                  <c:v>fars</c:v>
                </c:pt>
                <c:pt idx="19">
                  <c:v>kermanshah</c:v>
                </c:pt>
                <c:pt idx="20">
                  <c:v>bushehr</c:v>
                </c:pt>
                <c:pt idx="21">
                  <c:v>hamedan</c:v>
                </c:pt>
                <c:pt idx="22">
                  <c:v>golestan</c:v>
                </c:pt>
                <c:pt idx="23">
                  <c:v>ilam</c:v>
                </c:pt>
                <c:pt idx="24">
                  <c:v>kohgiluye &amp; boyerahmad</c:v>
                </c:pt>
                <c:pt idx="25">
                  <c:v>north khorasan</c:v>
                </c:pt>
                <c:pt idx="26">
                  <c:v>mazandaran</c:v>
                </c:pt>
                <c:pt idx="27">
                  <c:v>qazvin</c:v>
                </c:pt>
                <c:pt idx="28">
                  <c:v>gilan</c:v>
                </c:pt>
                <c:pt idx="29">
                  <c:v>ardebil</c:v>
                </c:pt>
                <c:pt idx="30">
                  <c:v>semnan</c:v>
                </c:pt>
              </c:strCache>
            </c:strRef>
          </c:cat>
          <c:val>
            <c:numRef>
              <c:f>Sheet1!$M$2:$M$32</c:f>
              <c:numCache>
                <c:formatCode>0</c:formatCode>
                <c:ptCount val="31"/>
                <c:pt idx="0">
                  <c:v>1398.8997021541873</c:v>
                </c:pt>
                <c:pt idx="1">
                  <c:v>797.65198555956852</c:v>
                </c:pt>
                <c:pt idx="2">
                  <c:v>792.90068829891788</c:v>
                </c:pt>
                <c:pt idx="3">
                  <c:v>720.48139830825664</c:v>
                </c:pt>
                <c:pt idx="4">
                  <c:v>511.90713139188199</c:v>
                </c:pt>
                <c:pt idx="5">
                  <c:v>444.50197889182056</c:v>
                </c:pt>
                <c:pt idx="6">
                  <c:v>440.6546788990841</c:v>
                </c:pt>
                <c:pt idx="7">
                  <c:v>397.27801120448169</c:v>
                </c:pt>
                <c:pt idx="8">
                  <c:v>389.43785046728715</c:v>
                </c:pt>
                <c:pt idx="9">
                  <c:v>377.92608695651995</c:v>
                </c:pt>
                <c:pt idx="10">
                  <c:v>329.55230125523013</c:v>
                </c:pt>
                <c:pt idx="11">
                  <c:v>313.86363636363637</c:v>
                </c:pt>
                <c:pt idx="12">
                  <c:v>280.89487870619899</c:v>
                </c:pt>
                <c:pt idx="13">
                  <c:v>280.32061068702291</c:v>
                </c:pt>
                <c:pt idx="14">
                  <c:v>279.49795918367329</c:v>
                </c:pt>
                <c:pt idx="15">
                  <c:v>273.1831501831503</c:v>
                </c:pt>
                <c:pt idx="16">
                  <c:v>263.68769278223317</c:v>
                </c:pt>
                <c:pt idx="17">
                  <c:v>250.84371584699454</c:v>
                </c:pt>
                <c:pt idx="18">
                  <c:v>231.988982161595</c:v>
                </c:pt>
                <c:pt idx="19">
                  <c:v>225.08480565371025</c:v>
                </c:pt>
                <c:pt idx="20">
                  <c:v>216.95354838709767</c:v>
                </c:pt>
                <c:pt idx="21">
                  <c:v>213.15765352887163</c:v>
                </c:pt>
                <c:pt idx="22">
                  <c:v>189.1174558960067</c:v>
                </c:pt>
                <c:pt idx="23">
                  <c:v>178.1211009174323</c:v>
                </c:pt>
                <c:pt idx="24">
                  <c:v>173.26144578313253</c:v>
                </c:pt>
                <c:pt idx="25">
                  <c:v>169.87809349220899</c:v>
                </c:pt>
                <c:pt idx="26">
                  <c:v>151.59881349647756</c:v>
                </c:pt>
                <c:pt idx="27">
                  <c:v>151.20786516853912</c:v>
                </c:pt>
                <c:pt idx="28">
                  <c:v>148.44983552631496</c:v>
                </c:pt>
                <c:pt idx="29">
                  <c:v>147.92777777777781</c:v>
                </c:pt>
                <c:pt idx="30">
                  <c:v>138.74255788313118</c:v>
                </c:pt>
              </c:numCache>
            </c:numRef>
          </c:val>
        </c:ser>
        <c:axId val="105582976"/>
        <c:axId val="110974464"/>
      </c:barChart>
      <c:catAx>
        <c:axId val="105582976"/>
        <c:scaling>
          <c:orientation val="minMax"/>
        </c:scaling>
        <c:axPos val="b"/>
        <c:numFmt formatCode="General" sourceLinked="1"/>
        <c:tickLblPos val="nextTo"/>
        <c:txPr>
          <a:bodyPr/>
          <a:lstStyle/>
          <a:p>
            <a:pPr>
              <a:defRPr sz="800">
                <a:latin typeface="Times New Roman" pitchFamily="18" charset="0"/>
                <a:cs typeface="Times New Roman" pitchFamily="18" charset="0"/>
              </a:defRPr>
            </a:pPr>
            <a:endParaRPr lang="en-US"/>
          </a:p>
        </c:txPr>
        <c:crossAx val="110974464"/>
        <c:crosses val="autoZero"/>
        <c:auto val="1"/>
        <c:lblAlgn val="ctr"/>
        <c:lblOffset val="100"/>
      </c:catAx>
      <c:valAx>
        <c:axId val="110974464"/>
        <c:scaling>
          <c:orientation val="minMax"/>
        </c:scaling>
        <c:axPos val="l"/>
        <c:majorGridlines/>
        <c:numFmt formatCode="0" sourceLinked="1"/>
        <c:tickLblPos val="nextTo"/>
        <c:txPr>
          <a:bodyPr/>
          <a:lstStyle/>
          <a:p>
            <a:pPr>
              <a:defRPr sz="900">
                <a:latin typeface="Times New Roman" pitchFamily="18" charset="0"/>
                <a:cs typeface="Times New Roman" pitchFamily="18" charset="0"/>
              </a:defRPr>
            </a:pPr>
            <a:endParaRPr lang="en-US"/>
          </a:p>
        </c:txPr>
        <c:crossAx val="105582976"/>
        <c:crosses val="autoZero"/>
        <c:crossBetween val="between"/>
      </c:valAx>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0.02529</cdr:x>
      <cdr:y>0.01969</cdr:y>
    </cdr:from>
    <cdr:to>
      <cdr:x>0.95518</cdr:x>
      <cdr:y>0.13628</cdr:y>
    </cdr:to>
    <cdr:sp macro="" textlink="">
      <cdr:nvSpPr>
        <cdr:cNvPr id="3" name="TextBox 2"/>
        <cdr:cNvSpPr txBox="1"/>
      </cdr:nvSpPr>
      <cdr:spPr>
        <a:xfrm xmlns:a="http://schemas.openxmlformats.org/drawingml/2006/main">
          <a:off x="162820" y="73270"/>
          <a:ext cx="5641731" cy="43828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100" b="1" i="0">
              <a:latin typeface="Times New Roman" pitchFamily="18" charset="0"/>
              <a:ea typeface="+mn-ea"/>
              <a:cs typeface="Times New Roman" pitchFamily="18" charset="0"/>
            </a:rPr>
            <a:t>5. 1. VALUE OF MINERAL PRODUCTS OF OPERATING MINES BY  OSTAN,  THE</a:t>
          </a:r>
          <a:r>
            <a:rPr lang="en-US" sz="1100" b="1" i="0" baseline="0">
              <a:latin typeface="Times New Roman" pitchFamily="18" charset="0"/>
              <a:ea typeface="+mn-ea"/>
              <a:cs typeface="Times New Roman" pitchFamily="18" charset="0"/>
            </a:rPr>
            <a:t> YEAR </a:t>
          </a:r>
          <a:r>
            <a:rPr lang="en-US" sz="1100" b="1" i="0">
              <a:latin typeface="Times New Roman" pitchFamily="18" charset="0"/>
              <a:ea typeface="+mn-ea"/>
              <a:cs typeface="Times New Roman" pitchFamily="18" charset="0"/>
            </a:rPr>
            <a:t>1390 </a:t>
          </a:r>
          <a:endParaRPr lang="fa-IR" sz="1200">
            <a:latin typeface="Times New Roman" pitchFamily="18" charset="0"/>
            <a:cs typeface="Times New Roman" pitchFamily="18" charset="0"/>
          </a:endParaRPr>
        </a:p>
        <a:p xmlns:a="http://schemas.openxmlformats.org/drawingml/2006/main">
          <a:pPr algn="ctr" rtl="1"/>
          <a:endParaRPr lang="fa-IR" sz="1200">
            <a:latin typeface="Times New Roman" pitchFamily="18" charset="0"/>
            <a:cs typeface="Times New Roman" pitchFamily="18" charset="0"/>
          </a:endParaRPr>
        </a:p>
      </cdr:txBody>
    </cdr:sp>
  </cdr:relSizeAnchor>
  <cdr:relSizeAnchor xmlns:cdr="http://schemas.openxmlformats.org/drawingml/2006/chartDrawing">
    <cdr:from>
      <cdr:x>0.00025</cdr:x>
      <cdr:y>0.08565</cdr:y>
    </cdr:from>
    <cdr:to>
      <cdr:x>0.16346</cdr:x>
      <cdr:y>0.14308</cdr:y>
    </cdr:to>
    <cdr:sp macro="" textlink="">
      <cdr:nvSpPr>
        <cdr:cNvPr id="5" name="Text 4"/>
        <cdr:cNvSpPr txBox="1">
          <a:spLocks xmlns:a="http://schemas.openxmlformats.org/drawingml/2006/main" noChangeArrowheads="1"/>
        </cdr:cNvSpPr>
      </cdr:nvSpPr>
      <cdr:spPr bwMode="auto">
        <a:xfrm xmlns:a="http://schemas.openxmlformats.org/drawingml/2006/main">
          <a:off x="1486" y="352425"/>
          <a:ext cx="970064" cy="23632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strike="noStrike">
              <a:solidFill>
                <a:srgbClr val="000000"/>
              </a:solidFill>
              <a:latin typeface="Times New Roman" pitchFamily="18" charset="0"/>
              <a:cs typeface="Times New Roman" pitchFamily="18" charset="0"/>
            </a:rPr>
            <a:t>  Billion rials</a:t>
          </a:r>
        </a:p>
      </cdr:txBody>
    </cdr:sp>
  </cdr:relSizeAnchor>
  <cdr:relSizeAnchor xmlns:cdr="http://schemas.openxmlformats.org/drawingml/2006/chartDrawing">
    <cdr:from>
      <cdr:x>0.7627</cdr:x>
      <cdr:y>0.92646</cdr:y>
    </cdr:from>
    <cdr:to>
      <cdr:x>0.97573</cdr:x>
      <cdr:y>0.977</cdr:y>
    </cdr:to>
    <cdr:sp macro="" textlink="">
      <cdr:nvSpPr>
        <cdr:cNvPr id="6" name="Text 9"/>
        <cdr:cNvSpPr txBox="1">
          <a:spLocks xmlns:a="http://schemas.openxmlformats.org/drawingml/2006/main" noChangeArrowheads="1"/>
        </cdr:cNvSpPr>
      </cdr:nvSpPr>
      <cdr:spPr bwMode="auto">
        <a:xfrm xmlns:a="http://schemas.openxmlformats.org/drawingml/2006/main">
          <a:off x="4533172" y="3812201"/>
          <a:ext cx="1266165" cy="20796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22860" anchor="b"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strike="noStrike">
              <a:solidFill>
                <a:srgbClr val="000000"/>
              </a:solidFill>
              <a:latin typeface="Times New Roman"/>
              <a:cs typeface="Times New Roman"/>
            </a:rPr>
            <a:t>For data see Table 5. 1</a:t>
          </a:r>
        </a:p>
      </cdr:txBody>
    </cdr:sp>
  </cdr:relSizeAnchor>
</c:userShapes>
</file>

<file path=word/drawings/drawing2.xml><?xml version="1.0" encoding="utf-8"?>
<c:userShapes xmlns:c="http://schemas.openxmlformats.org/drawingml/2006/chart">
  <cdr:relSizeAnchor xmlns:cdr="http://schemas.openxmlformats.org/drawingml/2006/chartDrawing">
    <cdr:from>
      <cdr:x>0.1265</cdr:x>
      <cdr:y>0.02487</cdr:y>
    </cdr:from>
    <cdr:to>
      <cdr:x>0.88021</cdr:x>
      <cdr:y>0.09511</cdr:y>
    </cdr:to>
    <cdr:sp macro="" textlink="">
      <cdr:nvSpPr>
        <cdr:cNvPr id="3" name="TextBox 2"/>
        <cdr:cNvSpPr txBox="1"/>
      </cdr:nvSpPr>
      <cdr:spPr>
        <a:xfrm xmlns:a="http://schemas.openxmlformats.org/drawingml/2006/main">
          <a:off x="828675" y="122644"/>
          <a:ext cx="5392258" cy="343151"/>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rtl="1"/>
          <a:r>
            <a:rPr lang="en-US" sz="1200" b="1" i="0">
              <a:latin typeface="Times New Roman" pitchFamily="18" charset="0"/>
              <a:ea typeface="+mn-ea"/>
              <a:cs typeface="Times New Roman" pitchFamily="18" charset="0"/>
            </a:rPr>
            <a:t>5. 2. VALUE OF MINERAL PRODUCTION IN OPERATING MINES</a:t>
          </a:r>
          <a:endParaRPr lang="fa-IR" sz="1400">
            <a:latin typeface="Times New Roman" pitchFamily="18" charset="0"/>
            <a:cs typeface="Times New Roman" pitchFamily="18" charset="0"/>
          </a:endParaRPr>
        </a:p>
      </cdr:txBody>
    </cdr:sp>
  </cdr:relSizeAnchor>
  <cdr:relSizeAnchor xmlns:cdr="http://schemas.openxmlformats.org/drawingml/2006/chartDrawing">
    <cdr:from>
      <cdr:x>0</cdr:x>
      <cdr:y>0.11725</cdr:y>
    </cdr:from>
    <cdr:to>
      <cdr:x>0.19166</cdr:x>
      <cdr:y>0.16382</cdr:y>
    </cdr:to>
    <cdr:sp macro="" textlink="">
      <cdr:nvSpPr>
        <cdr:cNvPr id="5" name="Text 4"/>
        <cdr:cNvSpPr txBox="1">
          <a:spLocks xmlns:a="http://schemas.openxmlformats.org/drawingml/2006/main" noChangeArrowheads="1"/>
        </cdr:cNvSpPr>
      </cdr:nvSpPr>
      <cdr:spPr bwMode="auto">
        <a:xfrm xmlns:a="http://schemas.openxmlformats.org/drawingml/2006/main">
          <a:off x="0" y="627198"/>
          <a:ext cx="1295400" cy="24910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strike="noStrike">
              <a:solidFill>
                <a:srgbClr val="000000"/>
              </a:solidFill>
              <a:latin typeface="Times New Roman"/>
              <a:cs typeface="Times New Roman"/>
            </a:rPr>
            <a:t>  Billion rials</a:t>
          </a:r>
        </a:p>
      </cdr:txBody>
    </cdr:sp>
  </cdr:relSizeAnchor>
  <cdr:relSizeAnchor xmlns:cdr="http://schemas.openxmlformats.org/drawingml/2006/chartDrawing">
    <cdr:from>
      <cdr:x>0.78155</cdr:x>
      <cdr:y>0.93646</cdr:y>
    </cdr:from>
    <cdr:to>
      <cdr:x>1</cdr:x>
      <cdr:y>0.98964</cdr:y>
    </cdr:to>
    <cdr:sp macro="" textlink="">
      <cdr:nvSpPr>
        <cdr:cNvPr id="6" name="Text 9"/>
        <cdr:cNvSpPr txBox="1">
          <a:spLocks xmlns:a="http://schemas.openxmlformats.org/drawingml/2006/main" noChangeArrowheads="1"/>
        </cdr:cNvSpPr>
      </cdr:nvSpPr>
      <cdr:spPr bwMode="auto">
        <a:xfrm xmlns:a="http://schemas.openxmlformats.org/drawingml/2006/main">
          <a:off x="5295900" y="5009365"/>
          <a:ext cx="1476490" cy="28447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5. 4</a:t>
          </a:r>
        </a:p>
      </cdr:txBody>
    </cdr:sp>
  </cdr:relSizeAnchor>
</c:userShapes>
</file>

<file path=word/drawings/drawing3.xml><?xml version="1.0" encoding="utf-8"?>
<c:userShapes xmlns:c="http://schemas.openxmlformats.org/drawingml/2006/chart">
  <cdr:relSizeAnchor xmlns:cdr="http://schemas.openxmlformats.org/drawingml/2006/chartDrawing">
    <cdr:from>
      <cdr:x>0.71977</cdr:x>
      <cdr:y>0.9329</cdr:y>
    </cdr:from>
    <cdr:to>
      <cdr:x>1</cdr:x>
      <cdr:y>0.9948</cdr:y>
    </cdr:to>
    <cdr:sp macro="" textlink="">
      <cdr:nvSpPr>
        <cdr:cNvPr id="547841" name="Text Box 1"/>
        <cdr:cNvSpPr txBox="1">
          <a:spLocks xmlns:a="http://schemas.openxmlformats.org/drawingml/2006/main" noChangeArrowheads="1"/>
        </cdr:cNvSpPr>
      </cdr:nvSpPr>
      <cdr:spPr bwMode="auto">
        <a:xfrm xmlns:a="http://schemas.openxmlformats.org/drawingml/2006/main">
          <a:off x="4286251" y="3619500"/>
          <a:ext cx="1668779" cy="24017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l" rtl="1">
            <a:defRPr sz="1000"/>
          </a:pPr>
          <a:r>
            <a:rPr lang="en-US" sz="1050" b="1" i="0" u="none" strike="noStrike" baseline="0">
              <a:solidFill>
                <a:srgbClr val="000000"/>
              </a:solidFill>
              <a:latin typeface="Times New Roman" pitchFamily="18" charset="0"/>
              <a:cs typeface="Times New Roman" pitchFamily="18" charset="0"/>
            </a:rPr>
            <a:t>For data see Table 5.6 </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0.1309</cdr:x>
      <cdr:y>0.02632</cdr:y>
    </cdr:from>
    <cdr:to>
      <cdr:x>0.87065</cdr:x>
      <cdr:y>0.10142</cdr:y>
    </cdr:to>
    <cdr:sp macro="" textlink="">
      <cdr:nvSpPr>
        <cdr:cNvPr id="3" name="TextBox 2"/>
        <cdr:cNvSpPr txBox="1"/>
      </cdr:nvSpPr>
      <cdr:spPr>
        <a:xfrm xmlns:a="http://schemas.openxmlformats.org/drawingml/2006/main">
          <a:off x="915350" y="94317"/>
          <a:ext cx="5275900" cy="266564"/>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0"/>
          <a:r>
            <a:rPr lang="en-US" sz="1200" b="1">
              <a:latin typeface="Times New Roman" pitchFamily="18" charset="0"/>
              <a:ea typeface="+mn-ea"/>
              <a:cs typeface="Times New Roman" pitchFamily="18" charset="0"/>
            </a:rPr>
            <a:t>5.3 RATIO OF VALUE ADDED OF SELECTED MINES TO THE TOTAL OPERATING </a:t>
          </a:r>
          <a:r>
            <a:rPr lang="en-US" sz="1200" b="1" i="0">
              <a:latin typeface="Times New Roman" pitchFamily="18" charset="0"/>
              <a:ea typeface="+mn-ea"/>
              <a:cs typeface="Times New Roman" pitchFamily="18" charset="0"/>
            </a:rPr>
            <a:t>MINES</a:t>
          </a:r>
          <a:r>
            <a:rPr lang="en-US" sz="1200" b="1">
              <a:latin typeface="Times New Roman" pitchFamily="18" charset="0"/>
              <a:ea typeface="+mn-ea"/>
              <a:cs typeface="Times New Roman" pitchFamily="18" charset="0"/>
            </a:rPr>
            <a:t>, THE YEAR 1390</a:t>
          </a:r>
          <a:endParaRPr lang="fa-IR" sz="1400">
            <a:latin typeface="Times New Roman" pitchFamily="18" charset="0"/>
            <a:cs typeface="Times New Roman" pitchFamily="18" charset="0"/>
          </a:endParaRPr>
        </a:p>
      </cdr:txBody>
    </cdr:sp>
  </cdr:relSizeAnchor>
  <cdr:relSizeAnchor xmlns:cdr="http://schemas.openxmlformats.org/drawingml/2006/chartDrawing">
    <cdr:from>
      <cdr:x>0.01417</cdr:x>
      <cdr:y>0.0766</cdr:y>
    </cdr:from>
    <cdr:to>
      <cdr:x>0.15099</cdr:x>
      <cdr:y>0.14653</cdr:y>
    </cdr:to>
    <cdr:sp macro="" textlink="">
      <cdr:nvSpPr>
        <cdr:cNvPr id="4" name="TextBox 3"/>
        <cdr:cNvSpPr txBox="1"/>
      </cdr:nvSpPr>
      <cdr:spPr>
        <a:xfrm xmlns:a="http://schemas.openxmlformats.org/drawingml/2006/main">
          <a:off x="84404" y="297180"/>
          <a:ext cx="814755" cy="271342"/>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050" b="1">
              <a:latin typeface="Times New Roman" pitchFamily="18" charset="0"/>
              <a:cs typeface="Times New Roman" pitchFamily="18" charset="0"/>
            </a:rPr>
            <a:t>Percent</a:t>
          </a:r>
          <a:endParaRPr lang="fa-IR" sz="1050" b="1">
            <a:latin typeface="Times New Roman" pitchFamily="18" charset="0"/>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0.63701</cdr:x>
      <cdr:y>0.92481</cdr:y>
    </cdr:from>
    <cdr:to>
      <cdr:x>1</cdr:x>
      <cdr:y>0.98508</cdr:y>
    </cdr:to>
    <cdr:sp macro="" textlink="">
      <cdr:nvSpPr>
        <cdr:cNvPr id="549889" name="Text Box 1"/>
        <cdr:cNvSpPr txBox="1">
          <a:spLocks xmlns:a="http://schemas.openxmlformats.org/drawingml/2006/main" noChangeArrowheads="1"/>
        </cdr:cNvSpPr>
      </cdr:nvSpPr>
      <cdr:spPr bwMode="auto">
        <a:xfrm xmlns:a="http://schemas.openxmlformats.org/drawingml/2006/main">
          <a:off x="3790987" y="3650373"/>
          <a:ext cx="2160233" cy="23788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r" rtl="1">
            <a:defRPr sz="1000"/>
          </a:pPr>
          <a:r>
            <a:rPr lang="en-US" sz="1050" b="1" i="0" u="none" strike="noStrike" baseline="0">
              <a:solidFill>
                <a:srgbClr val="000000"/>
              </a:solidFill>
              <a:latin typeface="Times New Roman" pitchFamily="18" charset="0"/>
              <a:cs typeface="Times New Roman" pitchFamily="18" charset="0"/>
            </a:rPr>
            <a:t>For data see Tables 5.1 and 5.5</a:t>
          </a:r>
          <a:endParaRPr lang="fa-IR" sz="105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0.14115</cdr:x>
      <cdr:y>0.02123</cdr:y>
    </cdr:from>
    <cdr:to>
      <cdr:x>0.89272</cdr:x>
      <cdr:y>0.10238</cdr:y>
    </cdr:to>
    <cdr:sp macro="" textlink="">
      <cdr:nvSpPr>
        <cdr:cNvPr id="4" name="TextBox 3"/>
        <cdr:cNvSpPr txBox="1"/>
      </cdr:nvSpPr>
      <cdr:spPr>
        <a:xfrm xmlns:a="http://schemas.openxmlformats.org/drawingml/2006/main">
          <a:off x="931713" y="80442"/>
          <a:ext cx="4964282" cy="306877"/>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fa-IR" sz="1200" b="1" i="0">
              <a:latin typeface="Times New Roman" pitchFamily="18" charset="0"/>
              <a:ea typeface="+mn-ea"/>
              <a:cs typeface="Times New Roman" pitchFamily="18" charset="0"/>
            </a:rPr>
            <a:t>‏</a:t>
          </a:r>
          <a:r>
            <a:rPr lang="en-US" sz="1200" b="1" i="0">
              <a:latin typeface="Times New Roman" pitchFamily="18" charset="0"/>
              <a:ea typeface="+mn-ea"/>
              <a:cs typeface="Times New Roman" pitchFamily="18" charset="0"/>
            </a:rPr>
            <a:t>5. 4. PRODUCTIVITY OF LABOUR FORCE IN MINING SECTOR  BY  OSTAN, THE</a:t>
          </a:r>
          <a:r>
            <a:rPr lang="en-US" sz="1200" b="1" i="0" baseline="0">
              <a:latin typeface="Times New Roman" pitchFamily="18" charset="0"/>
              <a:ea typeface="+mn-ea"/>
              <a:cs typeface="Times New Roman" pitchFamily="18" charset="0"/>
            </a:rPr>
            <a:t> YEAR </a:t>
          </a:r>
          <a:r>
            <a:rPr lang="en-US" sz="1200" b="1" i="0">
              <a:latin typeface="Times New Roman" pitchFamily="18" charset="0"/>
              <a:ea typeface="+mn-ea"/>
              <a:cs typeface="Times New Roman" pitchFamily="18" charset="0"/>
            </a:rPr>
            <a:t>1390</a:t>
          </a:r>
          <a:r>
            <a:rPr lang="fa-IR" sz="1200" b="1" i="0">
              <a:latin typeface="Times New Roman" pitchFamily="18" charset="0"/>
              <a:ea typeface="+mn-ea"/>
              <a:cs typeface="Times New Roman" pitchFamily="18" charset="0"/>
            </a:rPr>
            <a:t> </a:t>
          </a:r>
          <a:endParaRPr lang="fa-IR" sz="1200">
            <a:latin typeface="Times New Roman" pitchFamily="18" charset="0"/>
            <a:cs typeface="Times New Roman" pitchFamily="18" charset="0"/>
          </a:endParaRPr>
        </a:p>
      </cdr:txBody>
    </cdr:sp>
  </cdr:relSizeAnchor>
  <cdr:relSizeAnchor xmlns:cdr="http://schemas.openxmlformats.org/drawingml/2006/chartDrawing">
    <cdr:from>
      <cdr:x>0</cdr:x>
      <cdr:y>0.09164</cdr:y>
    </cdr:from>
    <cdr:to>
      <cdr:x>0.1507</cdr:x>
      <cdr:y>0.14907</cdr:y>
    </cdr:to>
    <cdr:sp macro="" textlink="">
      <cdr:nvSpPr>
        <cdr:cNvPr id="5" name="TextBox 4"/>
        <cdr:cNvSpPr txBox="1"/>
      </cdr:nvSpPr>
      <cdr:spPr>
        <a:xfrm xmlns:a="http://schemas.openxmlformats.org/drawingml/2006/main">
          <a:off x="-57150" y="347114"/>
          <a:ext cx="996394" cy="216933"/>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l"/>
          <a:r>
            <a:rPr lang="en-US" sz="1000" b="1">
              <a:latin typeface="Times New Roman" pitchFamily="18" charset="0"/>
              <a:cs typeface="Times New Roman" pitchFamily="18" charset="0"/>
            </a:rPr>
            <a:t>Million rials</a:t>
          </a:r>
          <a:endParaRPr lang="fa-IR" sz="1000" b="1">
            <a:latin typeface="Times New Roman" pitchFamily="18" charset="0"/>
            <a:cs typeface="Times New Roman" pitchFamily="18" charset="0"/>
          </a:endParaRPr>
        </a:p>
      </cdr:txBody>
    </cdr:sp>
  </cdr:relSizeAnchor>
  <cdr:relSizeAnchor xmlns:cdr="http://schemas.openxmlformats.org/drawingml/2006/chartDrawing">
    <cdr:from>
      <cdr:x>0.72244</cdr:x>
      <cdr:y>0.93883</cdr:y>
    </cdr:from>
    <cdr:to>
      <cdr:x>1</cdr:x>
      <cdr:y>0.98727</cdr:y>
    </cdr:to>
    <cdr:sp macro="" textlink="">
      <cdr:nvSpPr>
        <cdr:cNvPr id="6" name="TextBox 5"/>
        <cdr:cNvSpPr txBox="1"/>
      </cdr:nvSpPr>
      <cdr:spPr>
        <a:xfrm xmlns:a="http://schemas.openxmlformats.org/drawingml/2006/main">
          <a:off x="4772025" y="3962400"/>
          <a:ext cx="1828800" cy="2190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r"/>
          <a:r>
            <a:rPr lang="en-US" sz="1000" b="1">
              <a:latin typeface="Times New Roman" pitchFamily="18" charset="0"/>
              <a:cs typeface="Times New Roman" pitchFamily="18" charset="0"/>
            </a:rPr>
            <a:t> </a:t>
          </a:r>
          <a:endParaRPr lang="fa-IR" sz="10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8F291-4112-48EB-AED8-2F8797F3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5347</Words>
  <Characters>30480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z_attarian</cp:lastModifiedBy>
  <cp:revision>11</cp:revision>
  <cp:lastPrinted>2014-09-02T07:13:00Z</cp:lastPrinted>
  <dcterms:created xsi:type="dcterms:W3CDTF">2014-09-02T07:14:00Z</dcterms:created>
  <dcterms:modified xsi:type="dcterms:W3CDTF">2014-12-10T05:50:00Z</dcterms:modified>
</cp:coreProperties>
</file>